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16"/>
          <w:szCs w:val="16"/>
          <w:rtl w:val="0"/>
        </w:rPr>
        <w:br w:type="textWrapping"/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Q1.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Which is a scalar quantity?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1"/>
        <w:tblW w:w="3695.0" w:type="dxa"/>
        <w:jc w:val="left"/>
        <w:tblInd w:w="1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600"/>
        <w:gridCol w:w="1530"/>
        <w:gridCol w:w="915"/>
        <w:tblGridChange w:id="0">
          <w:tblGrid>
            <w:gridCol w:w="650"/>
            <w:gridCol w:w="600"/>
            <w:gridCol w:w="1530"/>
            <w:gridCol w:w="915"/>
          </w:tblGrid>
        </w:tblGridChange>
      </w:tblGrid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momentum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weight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power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moment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Q2.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Which of the following is a scalar quantity?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2"/>
        <w:tblW w:w="4010.0" w:type="dxa"/>
        <w:jc w:val="left"/>
        <w:tblInd w:w="7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585"/>
        <w:gridCol w:w="1590"/>
        <w:gridCol w:w="1185"/>
        <w:tblGridChange w:id="0">
          <w:tblGrid>
            <w:gridCol w:w="650"/>
            <w:gridCol w:w="585"/>
            <w:gridCol w:w="1590"/>
            <w:gridCol w:w="1185"/>
          </w:tblGrid>
        </w:tblGridChange>
      </w:tblGrid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velocity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190500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kinetic energy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190500"/>
                  <wp:effectExtent b="0" l="0" r="0" t="0"/>
                  <wp:docPr id="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force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190500"/>
                  <wp:effectExtent b="0" l="0" r="0" t="0"/>
                  <wp:docPr id="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acceleration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190500"/>
                  <wp:effectExtent b="0" l="0" r="0" t="0"/>
                  <wp:docPr id="9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  <w:br w:type="textWrapping"/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Q3.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Two forces of 6 N and 10 N act at a point. Which of the following could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not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be the magnitude of the result?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3"/>
        <w:tblW w:w="2345.0" w:type="dxa"/>
        <w:jc w:val="left"/>
        <w:tblInd w:w="7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390"/>
        <w:gridCol w:w="795"/>
        <w:gridCol w:w="510"/>
        <w:tblGridChange w:id="0">
          <w:tblGrid>
            <w:gridCol w:w="650"/>
            <w:gridCol w:w="390"/>
            <w:gridCol w:w="795"/>
            <w:gridCol w:w="510"/>
          </w:tblGrid>
        </w:tblGridChange>
      </w:tblGrid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16 N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8 N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2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 N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0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 N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1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Q4.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1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shows a parascender being towed at a constant velocity.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2268" w:right="567" w:hanging="566.9999999999999"/>
        <w:contextualSpacing w:val="0"/>
        <w:rPr>
          <w:b w:val="1"/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1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</w:t>
      </w: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3800475" cy="2171700"/>
            <wp:effectExtent b="0" l="0" r="0" t="0"/>
            <wp:docPr id="1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forces acting on the parascender are shown in the free-body diagram in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2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2268" w:right="567" w:hanging="566.9999999999999"/>
        <w:contextualSpacing w:val="0"/>
        <w:rPr>
          <w:b w:val="1"/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2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</w:t>
      </w: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4019550" cy="1838325"/>
            <wp:effectExtent b="0" l="0" r="0" t="0"/>
            <wp:docPr id="14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838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rope towing the parascender makes an angle of 27° with the horizontal and has a tension of 2.2 kN. The drag force of 2.6 kN acts at an angle of 41° to the horizontal. Calculate the weight of the parascender.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        weight ............................................... N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3 marks)</w:t>
      </w:r>
      <w:r w:rsidDel="00000000" w:rsidR="00000000" w:rsidRPr="00000000">
        <w:rPr>
          <w:smallCaps w:val="0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Q5.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 The figure below shows a stationary gymnast suspended by his arms at the end of two ropes.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1428750" cy="1714500"/>
            <wp:effectExtent b="0" l="0" r="0" t="0"/>
            <wp:docPr id="1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tension in each rope is 4.1 × 10</w:t>
      </w:r>
      <w:r w:rsidDel="00000000" w:rsidR="00000000" w:rsidRPr="00000000">
        <w:rPr>
          <w:smallCaps w:val="0"/>
          <w:sz w:val="14"/>
          <w:szCs w:val="14"/>
          <w:vertAlign w:val="superscript"/>
          <w:rtl w:val="0"/>
        </w:rPr>
        <w:t xml:space="preserve">2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N. The angle between each of the ropes and the horizontal is 65°.</w:t>
        <w:br w:type="textWrapping"/>
        <w:t xml:space="preserve">Calculate the weight of the gymnast.</w:t>
        <w:br w:type="textWrapping"/>
        <w:t xml:space="preserve">Give your answer to an appropriate number of significant figures.</w:t>
      </w:r>
    </w:p>
    <w:bookmarkStart w:colFirst="0" w:colLast="0" w:name="gjdgxs" w:id="0"/>
    <w:bookmarkEnd w:id="0"/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right="1134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weight of gymnast ...................................... N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3 marks)</w:t>
      </w: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6838" w:w="11906"/>
      <w:pgMar w:bottom="576" w:top="576" w:left="1411.2" w:right="561.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smallCaps w:val="0"/>
      </w:rPr>
    </w:pPr>
    <w:r w:rsidDel="00000000" w:rsidR="00000000" w:rsidRPr="00000000">
      <w:rPr>
        <w:smallCaps w:val="0"/>
        <w:rtl w:val="0"/>
      </w:rPr>
      <w:t xml:space="preserve">Page </w:t>
    </w:r>
    <w:r w:rsidDel="00000000" w:rsidR="00000000" w:rsidRPr="00000000">
      <w:rPr>
        <w:smallCaps w:val="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Rule="auto"/>
      <w:contextualSpacing w:val="0"/>
      <w:jc w:val="right"/>
      <w:rPr>
        <w:smallCaps w:val="0"/>
        <w:color w:val="a6a6a6"/>
        <w:sz w:val="20"/>
        <w:szCs w:val="20"/>
      </w:rPr>
    </w:pPr>
    <w:r w:rsidDel="00000000" w:rsidR="00000000" w:rsidRPr="00000000">
      <w:rPr>
        <w:smallCaps w:val="0"/>
        <w:color w:val="a6a6a6"/>
        <w:sz w:val="20"/>
        <w:szCs w:val="20"/>
        <w:rtl w:val="0"/>
      </w:rPr>
      <w:t xml:space="preserve">Littleover Community School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11" Type="http://schemas.openxmlformats.org/officeDocument/2006/relationships/image" Target="media/image10.png"/><Relationship Id="rId22" Type="http://schemas.openxmlformats.org/officeDocument/2006/relationships/footer" Target="footer1.xml"/><Relationship Id="rId10" Type="http://schemas.openxmlformats.org/officeDocument/2006/relationships/image" Target="media/image7.png"/><Relationship Id="rId21" Type="http://schemas.openxmlformats.org/officeDocument/2006/relationships/header" Target="header1.xml"/><Relationship Id="rId13" Type="http://schemas.openxmlformats.org/officeDocument/2006/relationships/image" Target="media/image14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17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20.png"/><Relationship Id="rId6" Type="http://schemas.openxmlformats.org/officeDocument/2006/relationships/image" Target="media/image4.png"/><Relationship Id="rId18" Type="http://schemas.openxmlformats.org/officeDocument/2006/relationships/image" Target="media/image18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