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D1A" w:rsidRDefault="00CD654C">
      <w:pPr>
        <w:widowControl w:val="0"/>
        <w:autoSpaceDE w:val="0"/>
        <w:autoSpaceDN w:val="0"/>
        <w:adjustRightInd w:val="0"/>
        <w:spacing w:before="240" w:after="0" w:line="240" w:lineRule="auto"/>
        <w:ind w:left="567" w:right="567" w:hanging="567"/>
        <w:rPr>
          <w:rFonts w:ascii="Arial" w:hAnsi="Arial" w:cs="Arial"/>
          <w:lang w:val="en-US"/>
        </w:rPr>
      </w:pPr>
      <w:r>
        <w:rPr>
          <w:rFonts w:ascii="Arial" w:hAnsi="Arial" w:cs="Arial"/>
          <w:b/>
          <w:bCs/>
          <w:lang w:val="en-US"/>
        </w:rPr>
        <w:t>Q1.</w:t>
      </w:r>
      <w:r>
        <w:rPr>
          <w:rFonts w:ascii="Arial" w:hAnsi="Arial" w:cs="Arial"/>
          <w:lang w:val="en-US"/>
        </w:rPr>
        <w:t xml:space="preserve">There is a supermassive black hole at the </w:t>
      </w:r>
      <w:proofErr w:type="spellStart"/>
      <w:r>
        <w:rPr>
          <w:rFonts w:ascii="Arial" w:hAnsi="Arial" w:cs="Arial"/>
          <w:lang w:val="en-US"/>
        </w:rPr>
        <w:t>centre</w:t>
      </w:r>
      <w:proofErr w:type="spellEnd"/>
      <w:r>
        <w:rPr>
          <w:rFonts w:ascii="Arial" w:hAnsi="Arial" w:cs="Arial"/>
          <w:lang w:val="en-US"/>
        </w:rPr>
        <w:t xml:space="preserve"> of the Milky Way galaxy. It is difficult to resolve images of the region around this black hole directly.</w:t>
      </w:r>
    </w:p>
    <w:p w:rsidR="00FD2D1A" w:rsidRDefault="00CD654C">
      <w:pPr>
        <w:widowControl w:val="0"/>
        <w:autoSpaceDE w:val="0"/>
        <w:autoSpaceDN w:val="0"/>
        <w:adjustRightInd w:val="0"/>
        <w:spacing w:before="240" w:after="0" w:line="240" w:lineRule="auto"/>
        <w:ind w:left="1701" w:right="567" w:hanging="1134"/>
        <w:rPr>
          <w:rFonts w:ascii="Arial" w:hAnsi="Arial" w:cs="Arial"/>
          <w:lang w:val="en-US"/>
        </w:rPr>
      </w:pPr>
      <w:r>
        <w:rPr>
          <w:rFonts w:ascii="Arial" w:hAnsi="Arial" w:cs="Arial"/>
          <w:lang w:val="en-US"/>
        </w:rPr>
        <w:t>(a)    (</w:t>
      </w:r>
      <w:proofErr w:type="spellStart"/>
      <w:proofErr w:type="gramStart"/>
      <w:r>
        <w:rPr>
          <w:rFonts w:ascii="Arial" w:hAnsi="Arial" w:cs="Arial"/>
          <w:lang w:val="en-US"/>
        </w:rPr>
        <w:t>i</w:t>
      </w:r>
      <w:proofErr w:type="spellEnd"/>
      <w:proofErr w:type="gramEnd"/>
      <w:r>
        <w:rPr>
          <w:rFonts w:ascii="Arial" w:hAnsi="Arial" w:cs="Arial"/>
          <w:lang w:val="en-US"/>
        </w:rPr>
        <w:t>)      Sketch, on the axes, the variation in intensity of the diffraction pattern produced when light from a point object passes through a circular aperture.</w:t>
      </w:r>
    </w:p>
    <w:p w:rsidR="00FD2D1A" w:rsidRDefault="00E85BCE">
      <w:pPr>
        <w:widowControl w:val="0"/>
        <w:autoSpaceDE w:val="0"/>
        <w:autoSpaceDN w:val="0"/>
        <w:adjustRightInd w:val="0"/>
        <w:spacing w:before="240" w:after="0" w:line="240" w:lineRule="auto"/>
        <w:ind w:left="1701" w:right="567" w:hanging="1134"/>
        <w:jc w:val="center"/>
        <w:rPr>
          <w:rFonts w:ascii="Arial" w:hAnsi="Arial" w:cs="Arial"/>
          <w:lang w:val="en-US"/>
        </w:rPr>
      </w:pPr>
      <w:r>
        <w:rPr>
          <w:rFonts w:ascii="Arial" w:hAnsi="Arial" w:cs="Arial"/>
          <w:noProof/>
        </w:rPr>
        <w:drawing>
          <wp:inline distT="0" distB="0" distL="0" distR="0">
            <wp:extent cx="4800600" cy="2486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00600" cy="2486025"/>
                    </a:xfrm>
                    <a:prstGeom prst="rect">
                      <a:avLst/>
                    </a:prstGeom>
                    <a:noFill/>
                    <a:ln>
                      <a:noFill/>
                    </a:ln>
                  </pic:spPr>
                </pic:pic>
              </a:graphicData>
            </a:graphic>
          </wp:inline>
        </w:drawing>
      </w:r>
    </w:p>
    <w:p w:rsidR="00FD2D1A" w:rsidRDefault="00CD654C">
      <w:pPr>
        <w:widowControl w:val="0"/>
        <w:autoSpaceDE w:val="0"/>
        <w:autoSpaceDN w:val="0"/>
        <w:adjustRightInd w:val="0"/>
        <w:spacing w:after="0" w:line="240" w:lineRule="auto"/>
        <w:jc w:val="right"/>
        <w:rPr>
          <w:rFonts w:ascii="Arial" w:hAnsi="Arial" w:cs="Arial"/>
          <w:b/>
          <w:bCs/>
          <w:sz w:val="20"/>
          <w:szCs w:val="20"/>
          <w:lang w:val="en-US"/>
        </w:rPr>
      </w:pPr>
      <w:r>
        <w:rPr>
          <w:rFonts w:ascii="Arial" w:hAnsi="Arial" w:cs="Arial"/>
          <w:b/>
          <w:bCs/>
          <w:sz w:val="20"/>
          <w:szCs w:val="20"/>
          <w:lang w:val="en-US"/>
        </w:rPr>
        <w:t>(2)</w:t>
      </w:r>
      <w:r>
        <w:rPr>
          <w:rFonts w:ascii="Arial" w:hAnsi="Arial" w:cs="Arial"/>
          <w:b/>
          <w:bCs/>
          <w:sz w:val="20"/>
          <w:szCs w:val="20"/>
          <w:lang w:val="en-US"/>
        </w:rPr>
        <w:br/>
      </w:r>
    </w:p>
    <w:p w:rsidR="00FD2D1A" w:rsidRDefault="00CD654C" w:rsidP="003A59B4">
      <w:pPr>
        <w:widowControl w:val="0"/>
        <w:autoSpaceDE w:val="0"/>
        <w:autoSpaceDN w:val="0"/>
        <w:adjustRightInd w:val="0"/>
        <w:spacing w:before="240" w:after="0" w:line="240" w:lineRule="auto"/>
        <w:ind w:left="1701" w:right="567" w:hanging="567"/>
        <w:rPr>
          <w:rFonts w:ascii="Arial" w:hAnsi="Arial" w:cs="Arial"/>
          <w:lang w:val="en-US"/>
        </w:rPr>
      </w:pPr>
      <w:r>
        <w:rPr>
          <w:rFonts w:ascii="Arial" w:hAnsi="Arial" w:cs="Arial"/>
          <w:lang w:val="en-US"/>
        </w:rPr>
        <w:t xml:space="preserve">(ii)     The </w:t>
      </w:r>
      <w:r>
        <w:rPr>
          <w:rFonts w:ascii="Arial" w:hAnsi="Arial" w:cs="Arial"/>
          <w:i/>
          <w:iCs/>
          <w:lang w:val="en-US"/>
        </w:rPr>
        <w:t>Rayleigh criterion</w:t>
      </w:r>
      <w:r>
        <w:rPr>
          <w:rFonts w:ascii="Arial" w:hAnsi="Arial" w:cs="Arial"/>
          <w:lang w:val="en-US"/>
        </w:rPr>
        <w:t xml:space="preserve"> is used to determine the smallest angular separation between two point objects which can be resolved by a telescope. With reference to the diffraction patterns formed, explain what is meant by the Rayleigh criterion. You may draw a diagram to aid your explanation.</w:t>
      </w:r>
    </w:p>
    <w:p w:rsidR="00FD2D1A" w:rsidRDefault="00CD654C">
      <w:pPr>
        <w:widowControl w:val="0"/>
        <w:autoSpaceDE w:val="0"/>
        <w:autoSpaceDN w:val="0"/>
        <w:adjustRightInd w:val="0"/>
        <w:spacing w:after="0" w:line="240" w:lineRule="auto"/>
        <w:jc w:val="right"/>
        <w:rPr>
          <w:rFonts w:ascii="Arial" w:hAnsi="Arial" w:cs="Arial"/>
          <w:b/>
          <w:bCs/>
          <w:sz w:val="20"/>
          <w:szCs w:val="20"/>
          <w:lang w:val="en-US"/>
        </w:rPr>
      </w:pPr>
      <w:r>
        <w:rPr>
          <w:rFonts w:ascii="Arial" w:hAnsi="Arial" w:cs="Arial"/>
          <w:b/>
          <w:bCs/>
          <w:sz w:val="20"/>
          <w:szCs w:val="20"/>
          <w:lang w:val="en-US"/>
        </w:rPr>
        <w:t>(2)</w:t>
      </w:r>
    </w:p>
    <w:p w:rsidR="00FD2D1A" w:rsidRDefault="00CD654C">
      <w:pPr>
        <w:widowControl w:val="0"/>
        <w:autoSpaceDE w:val="0"/>
        <w:autoSpaceDN w:val="0"/>
        <w:adjustRightInd w:val="0"/>
        <w:spacing w:before="240" w:after="0" w:line="240" w:lineRule="auto"/>
        <w:ind w:left="1134" w:right="567" w:hanging="567"/>
        <w:rPr>
          <w:rFonts w:ascii="Arial" w:hAnsi="Arial" w:cs="Arial"/>
          <w:lang w:val="en-US"/>
        </w:rPr>
      </w:pPr>
      <w:r>
        <w:rPr>
          <w:rFonts w:ascii="Arial" w:hAnsi="Arial" w:cs="Arial"/>
          <w:lang w:val="en-US"/>
        </w:rPr>
        <w:t>(</w:t>
      </w:r>
      <w:r w:rsidR="003A59B4">
        <w:rPr>
          <w:rFonts w:ascii="Arial" w:hAnsi="Arial" w:cs="Arial"/>
          <w:lang w:val="en-US"/>
        </w:rPr>
        <w:t>b</w:t>
      </w:r>
      <w:r>
        <w:rPr>
          <w:rFonts w:ascii="Arial" w:hAnsi="Arial" w:cs="Arial"/>
          <w:lang w:val="en-US"/>
        </w:rPr>
        <w:t xml:space="preserve">)     Astronomers investigating the supermassive black hole at the </w:t>
      </w:r>
      <w:proofErr w:type="spellStart"/>
      <w:r>
        <w:rPr>
          <w:rFonts w:ascii="Arial" w:hAnsi="Arial" w:cs="Arial"/>
          <w:lang w:val="en-US"/>
        </w:rPr>
        <w:t>centre</w:t>
      </w:r>
      <w:proofErr w:type="spellEnd"/>
      <w:r>
        <w:rPr>
          <w:rFonts w:ascii="Arial" w:hAnsi="Arial" w:cs="Arial"/>
          <w:lang w:val="en-US"/>
        </w:rPr>
        <w:t xml:space="preserve"> of the Milky Way galaxy detect radio waves at a frequency of 230 GHz. By correlating the information from several radio telescopes, they can obtain images with the same resolution as a single radio telescope with a diameter of 5000 km.</w:t>
      </w:r>
      <w:r w:rsidR="000E207B">
        <w:rPr>
          <w:rFonts w:ascii="Arial" w:hAnsi="Arial" w:cs="Arial"/>
          <w:lang w:val="en-US"/>
        </w:rPr>
        <w:t xml:space="preserve"> They calculate the radius of the black hole to be </w:t>
      </w:r>
      <w:r w:rsidR="000E207B">
        <w:rPr>
          <w:rFonts w:ascii="Arial" w:hAnsi="Arial" w:cs="Arial"/>
          <w:lang w:val="en-US"/>
        </w:rPr>
        <w:t>1.2 × 10</w:t>
      </w:r>
      <w:r w:rsidR="000E207B" w:rsidRPr="000E207B">
        <w:rPr>
          <w:rFonts w:ascii="Arial" w:hAnsi="Arial" w:cs="Arial"/>
          <w:vertAlign w:val="superscript"/>
          <w:lang w:val="en-US"/>
        </w:rPr>
        <w:t>10</w:t>
      </w:r>
      <w:r w:rsidR="000E207B">
        <w:rPr>
          <w:rFonts w:ascii="Arial" w:hAnsi="Arial" w:cs="Arial"/>
          <w:lang w:val="en-US"/>
        </w:rPr>
        <w:t>m  </w:t>
      </w:r>
    </w:p>
    <w:p w:rsidR="00FD2D1A" w:rsidRDefault="00CD654C" w:rsidP="003A59B4">
      <w:pPr>
        <w:widowControl w:val="0"/>
        <w:autoSpaceDE w:val="0"/>
        <w:autoSpaceDN w:val="0"/>
        <w:adjustRightInd w:val="0"/>
        <w:spacing w:before="240" w:after="0" w:line="240" w:lineRule="auto"/>
        <w:ind w:left="1701" w:right="567" w:hanging="567"/>
        <w:rPr>
          <w:rFonts w:ascii="Arial" w:hAnsi="Arial" w:cs="Arial"/>
          <w:lang w:val="en-US"/>
        </w:rPr>
      </w:pPr>
      <w:r>
        <w:rPr>
          <w:rFonts w:ascii="Arial" w:hAnsi="Arial" w:cs="Arial"/>
          <w:lang w:val="en-US"/>
        </w:rPr>
        <w:t>(</w:t>
      </w:r>
      <w:proofErr w:type="spellStart"/>
      <w:r>
        <w:rPr>
          <w:rFonts w:ascii="Arial" w:hAnsi="Arial" w:cs="Arial"/>
          <w:lang w:val="en-US"/>
        </w:rPr>
        <w:t>i</w:t>
      </w:r>
      <w:proofErr w:type="spellEnd"/>
      <w:r>
        <w:rPr>
          <w:rFonts w:ascii="Arial" w:hAnsi="Arial" w:cs="Arial"/>
          <w:lang w:val="en-US"/>
        </w:rPr>
        <w:t>)      Calculate the minimum angular separation which could be resolved by a radio telescope of diameter 5000 km detecting waves of frequency 230 GHz.</w:t>
      </w:r>
    </w:p>
    <w:p w:rsidR="00FD2D1A" w:rsidRDefault="00CD654C">
      <w:pPr>
        <w:widowControl w:val="0"/>
        <w:autoSpaceDE w:val="0"/>
        <w:autoSpaceDN w:val="0"/>
        <w:adjustRightInd w:val="0"/>
        <w:spacing w:after="0" w:line="240" w:lineRule="auto"/>
        <w:jc w:val="right"/>
        <w:rPr>
          <w:rFonts w:ascii="Arial" w:hAnsi="Arial" w:cs="Arial"/>
          <w:b/>
          <w:bCs/>
          <w:sz w:val="20"/>
          <w:szCs w:val="20"/>
          <w:lang w:val="en-US"/>
        </w:rPr>
      </w:pPr>
      <w:r>
        <w:rPr>
          <w:rFonts w:ascii="Arial" w:hAnsi="Arial" w:cs="Arial"/>
          <w:b/>
          <w:bCs/>
          <w:sz w:val="20"/>
          <w:szCs w:val="20"/>
          <w:lang w:val="en-US"/>
        </w:rPr>
        <w:t>(2)</w:t>
      </w:r>
      <w:r>
        <w:rPr>
          <w:rFonts w:ascii="Arial" w:hAnsi="Arial" w:cs="Arial"/>
          <w:b/>
          <w:bCs/>
          <w:sz w:val="20"/>
          <w:szCs w:val="20"/>
          <w:lang w:val="en-US"/>
        </w:rPr>
        <w:br/>
      </w:r>
    </w:p>
    <w:p w:rsidR="00FD2D1A" w:rsidRDefault="00CD654C">
      <w:pPr>
        <w:widowControl w:val="0"/>
        <w:autoSpaceDE w:val="0"/>
        <w:autoSpaceDN w:val="0"/>
        <w:adjustRightInd w:val="0"/>
        <w:spacing w:before="240" w:after="0" w:line="240" w:lineRule="auto"/>
        <w:ind w:left="1701" w:right="567" w:hanging="567"/>
        <w:rPr>
          <w:rFonts w:ascii="Arial" w:hAnsi="Arial" w:cs="Arial"/>
          <w:lang w:val="en-US"/>
        </w:rPr>
      </w:pPr>
      <w:r>
        <w:rPr>
          <w:rFonts w:ascii="Arial" w:hAnsi="Arial" w:cs="Arial"/>
          <w:lang w:val="en-US"/>
        </w:rPr>
        <w:t xml:space="preserve">(ii)     The </w:t>
      </w:r>
      <w:proofErr w:type="spellStart"/>
      <w:r>
        <w:rPr>
          <w:rFonts w:ascii="Arial" w:hAnsi="Arial" w:cs="Arial"/>
          <w:lang w:val="en-US"/>
        </w:rPr>
        <w:t>centre</w:t>
      </w:r>
      <w:proofErr w:type="spellEnd"/>
      <w:r>
        <w:rPr>
          <w:rFonts w:ascii="Arial" w:hAnsi="Arial" w:cs="Arial"/>
          <w:lang w:val="en-US"/>
        </w:rPr>
        <w:t xml:space="preserve"> of the Milky Way galaxy is 25 000 light years from the Earth.</w:t>
      </w:r>
    </w:p>
    <w:p w:rsidR="003A59B4" w:rsidRDefault="00CD654C" w:rsidP="003A59B4">
      <w:pPr>
        <w:widowControl w:val="0"/>
        <w:autoSpaceDE w:val="0"/>
        <w:autoSpaceDN w:val="0"/>
        <w:adjustRightInd w:val="0"/>
        <w:spacing w:before="240" w:after="0" w:line="240" w:lineRule="auto"/>
        <w:ind w:left="1701" w:right="567"/>
        <w:rPr>
          <w:rFonts w:ascii="Arial" w:hAnsi="Arial" w:cs="Arial"/>
          <w:lang w:val="en-US"/>
        </w:rPr>
      </w:pPr>
      <w:r>
        <w:rPr>
          <w:rFonts w:ascii="Arial" w:hAnsi="Arial" w:cs="Arial"/>
          <w:lang w:val="en-US"/>
        </w:rPr>
        <w:t xml:space="preserve">Show that the limit of the resolution of the telescope is approximately five times the angle subtended by the </w:t>
      </w:r>
      <w:bookmarkStart w:id="0" w:name="_GoBack"/>
      <w:bookmarkEnd w:id="0"/>
      <w:r>
        <w:rPr>
          <w:rFonts w:ascii="Arial" w:hAnsi="Arial" w:cs="Arial"/>
          <w:lang w:val="en-US"/>
        </w:rPr>
        <w:t>radius of the black hole at this distance.</w:t>
      </w:r>
    </w:p>
    <w:p w:rsidR="00FD2D1A" w:rsidRDefault="00FD2D1A">
      <w:pPr>
        <w:widowControl w:val="0"/>
        <w:autoSpaceDE w:val="0"/>
        <w:autoSpaceDN w:val="0"/>
        <w:adjustRightInd w:val="0"/>
        <w:spacing w:before="240" w:after="0" w:line="240" w:lineRule="auto"/>
        <w:ind w:left="1134" w:right="567" w:hanging="567"/>
        <w:rPr>
          <w:rFonts w:ascii="Arial" w:hAnsi="Arial" w:cs="Arial"/>
          <w:lang w:val="en-US"/>
        </w:rPr>
      </w:pPr>
    </w:p>
    <w:p w:rsidR="00FD2D1A" w:rsidRDefault="00CD654C">
      <w:pPr>
        <w:widowControl w:val="0"/>
        <w:autoSpaceDE w:val="0"/>
        <w:autoSpaceDN w:val="0"/>
        <w:adjustRightInd w:val="0"/>
        <w:spacing w:after="0" w:line="240" w:lineRule="auto"/>
        <w:jc w:val="right"/>
        <w:rPr>
          <w:rFonts w:ascii="Arial" w:hAnsi="Arial" w:cs="Arial"/>
          <w:b/>
          <w:bCs/>
          <w:sz w:val="20"/>
          <w:szCs w:val="20"/>
          <w:lang w:val="en-US"/>
        </w:rPr>
      </w:pPr>
      <w:r>
        <w:rPr>
          <w:rFonts w:ascii="Arial" w:hAnsi="Arial" w:cs="Arial"/>
          <w:b/>
          <w:bCs/>
          <w:sz w:val="20"/>
          <w:szCs w:val="20"/>
          <w:lang w:val="en-US"/>
        </w:rPr>
        <w:t>(2)</w:t>
      </w:r>
    </w:p>
    <w:p w:rsidR="00FD2D1A" w:rsidRDefault="00CD654C">
      <w:pPr>
        <w:widowControl w:val="0"/>
        <w:autoSpaceDE w:val="0"/>
        <w:autoSpaceDN w:val="0"/>
        <w:adjustRightInd w:val="0"/>
        <w:spacing w:after="0" w:line="240" w:lineRule="auto"/>
        <w:jc w:val="right"/>
        <w:rPr>
          <w:rFonts w:ascii="Arial" w:hAnsi="Arial" w:cs="Arial"/>
          <w:b/>
          <w:bCs/>
          <w:sz w:val="20"/>
          <w:szCs w:val="20"/>
          <w:lang w:val="en-US"/>
        </w:rPr>
      </w:pPr>
      <w:r>
        <w:rPr>
          <w:rFonts w:ascii="Arial" w:hAnsi="Arial" w:cs="Arial"/>
          <w:b/>
          <w:bCs/>
          <w:sz w:val="20"/>
          <w:szCs w:val="20"/>
          <w:lang w:val="en-US"/>
        </w:rPr>
        <w:t xml:space="preserve">(Total </w:t>
      </w:r>
      <w:r w:rsidR="00413503">
        <w:rPr>
          <w:rFonts w:ascii="Arial" w:hAnsi="Arial" w:cs="Arial"/>
          <w:b/>
          <w:bCs/>
          <w:sz w:val="20"/>
          <w:szCs w:val="20"/>
          <w:lang w:val="en-US"/>
        </w:rPr>
        <w:t>8</w:t>
      </w:r>
      <w:r>
        <w:rPr>
          <w:rFonts w:ascii="Arial" w:hAnsi="Arial" w:cs="Arial"/>
          <w:b/>
          <w:bCs/>
          <w:sz w:val="20"/>
          <w:szCs w:val="20"/>
          <w:lang w:val="en-US"/>
        </w:rPr>
        <w:t xml:space="preserve"> marks)</w:t>
      </w:r>
    </w:p>
    <w:p w:rsidR="00FD2D1A" w:rsidRDefault="00CD654C">
      <w:pPr>
        <w:widowControl w:val="0"/>
        <w:autoSpaceDE w:val="0"/>
        <w:autoSpaceDN w:val="0"/>
        <w:adjustRightInd w:val="0"/>
        <w:spacing w:after="0" w:line="240" w:lineRule="auto"/>
        <w:jc w:val="right"/>
        <w:rPr>
          <w:rFonts w:ascii="Arial" w:hAnsi="Arial" w:cs="Arial"/>
          <w:b/>
          <w:bCs/>
          <w:sz w:val="20"/>
          <w:szCs w:val="20"/>
          <w:lang w:val="en-US"/>
        </w:rPr>
      </w:pPr>
      <w:r>
        <w:rPr>
          <w:rFonts w:ascii="Arial" w:hAnsi="Arial" w:cs="Arial"/>
          <w:b/>
          <w:bCs/>
          <w:sz w:val="20"/>
          <w:szCs w:val="20"/>
          <w:lang w:val="en-US"/>
        </w:rPr>
        <w:br/>
      </w:r>
    </w:p>
    <w:p w:rsidR="00FD2D1A" w:rsidRDefault="00CD654C">
      <w:pPr>
        <w:widowControl w:val="0"/>
        <w:autoSpaceDE w:val="0"/>
        <w:autoSpaceDN w:val="0"/>
        <w:adjustRightInd w:val="0"/>
        <w:spacing w:after="0" w:line="240" w:lineRule="auto"/>
        <w:jc w:val="right"/>
        <w:rPr>
          <w:rFonts w:ascii="Arial" w:hAnsi="Arial" w:cs="Arial"/>
          <w:b/>
          <w:bCs/>
          <w:sz w:val="20"/>
          <w:szCs w:val="20"/>
          <w:lang w:val="en-US"/>
        </w:rPr>
      </w:pPr>
      <w:r>
        <w:rPr>
          <w:rFonts w:ascii="Arial" w:hAnsi="Arial" w:cs="Arial"/>
          <w:b/>
          <w:bCs/>
          <w:sz w:val="20"/>
          <w:szCs w:val="20"/>
          <w:lang w:val="en-US"/>
        </w:rPr>
        <w:br/>
      </w:r>
      <w:r>
        <w:rPr>
          <w:rFonts w:ascii="Arial" w:hAnsi="Arial" w:cs="Arial"/>
          <w:b/>
          <w:bCs/>
          <w:sz w:val="20"/>
          <w:szCs w:val="20"/>
          <w:lang w:val="en-US"/>
        </w:rPr>
        <w:br/>
      </w:r>
    </w:p>
    <w:p w:rsidR="003A59B4" w:rsidRDefault="003A59B4">
      <w:pPr>
        <w:widowControl w:val="0"/>
        <w:autoSpaceDE w:val="0"/>
        <w:autoSpaceDN w:val="0"/>
        <w:adjustRightInd w:val="0"/>
        <w:spacing w:before="240" w:after="0" w:line="240" w:lineRule="auto"/>
        <w:ind w:left="1134" w:right="567" w:hanging="1134"/>
        <w:rPr>
          <w:rFonts w:ascii="Arial" w:hAnsi="Arial" w:cs="Arial"/>
          <w:b/>
          <w:bCs/>
          <w:lang w:val="en-US"/>
        </w:rPr>
      </w:pPr>
    </w:p>
    <w:p w:rsidR="00FD2D1A" w:rsidRDefault="00CD654C" w:rsidP="003A59B4">
      <w:pPr>
        <w:widowControl w:val="0"/>
        <w:autoSpaceDE w:val="0"/>
        <w:autoSpaceDN w:val="0"/>
        <w:adjustRightInd w:val="0"/>
        <w:spacing w:before="240" w:after="0" w:line="240" w:lineRule="auto"/>
        <w:ind w:left="1134" w:right="567" w:hanging="1134"/>
        <w:rPr>
          <w:rFonts w:ascii="Arial" w:hAnsi="Arial" w:cs="Arial"/>
          <w:lang w:val="en-US"/>
        </w:rPr>
      </w:pPr>
      <w:r>
        <w:rPr>
          <w:rFonts w:ascii="Arial" w:hAnsi="Arial" w:cs="Arial"/>
          <w:b/>
          <w:bCs/>
          <w:lang w:val="en-US"/>
        </w:rPr>
        <w:lastRenderedPageBreak/>
        <w:t>Q2.</w:t>
      </w:r>
      <w:r>
        <w:rPr>
          <w:rFonts w:ascii="Arial" w:hAnsi="Arial" w:cs="Arial"/>
          <w:lang w:val="en-US"/>
        </w:rPr>
        <w:t xml:space="preserve">          (a)     Draw the ray diagram for a </w:t>
      </w:r>
      <w:proofErr w:type="spellStart"/>
      <w:r>
        <w:rPr>
          <w:rFonts w:ascii="Arial" w:hAnsi="Arial" w:cs="Arial"/>
          <w:lang w:val="en-US"/>
        </w:rPr>
        <w:t>Cassegrain</w:t>
      </w:r>
      <w:proofErr w:type="spellEnd"/>
      <w:r>
        <w:rPr>
          <w:rFonts w:ascii="Arial" w:hAnsi="Arial" w:cs="Arial"/>
          <w:lang w:val="en-US"/>
        </w:rPr>
        <w:t xml:space="preserve"> telescope. Your diagram should show the paths of two rays, initially parallel to the principal axis, as far as the eyepiece. </w:t>
      </w:r>
    </w:p>
    <w:p w:rsidR="00FD2D1A" w:rsidRDefault="00CD654C">
      <w:pPr>
        <w:widowControl w:val="0"/>
        <w:autoSpaceDE w:val="0"/>
        <w:autoSpaceDN w:val="0"/>
        <w:adjustRightInd w:val="0"/>
        <w:spacing w:after="0" w:line="240" w:lineRule="auto"/>
        <w:jc w:val="right"/>
        <w:rPr>
          <w:rFonts w:ascii="Arial" w:hAnsi="Arial" w:cs="Arial"/>
          <w:b/>
          <w:bCs/>
          <w:sz w:val="20"/>
          <w:szCs w:val="20"/>
          <w:lang w:val="en-US"/>
        </w:rPr>
      </w:pPr>
      <w:r>
        <w:rPr>
          <w:rFonts w:ascii="Arial" w:hAnsi="Arial" w:cs="Arial"/>
          <w:b/>
          <w:bCs/>
          <w:sz w:val="20"/>
          <w:szCs w:val="20"/>
          <w:lang w:val="en-US"/>
        </w:rPr>
        <w:t>(2)</w:t>
      </w:r>
      <w:r>
        <w:rPr>
          <w:rFonts w:ascii="Arial" w:hAnsi="Arial" w:cs="Arial"/>
          <w:b/>
          <w:bCs/>
          <w:sz w:val="20"/>
          <w:szCs w:val="20"/>
          <w:lang w:val="en-US"/>
        </w:rPr>
        <w:br/>
      </w:r>
    </w:p>
    <w:p w:rsidR="00FD2D1A" w:rsidRDefault="00CD654C">
      <w:pPr>
        <w:widowControl w:val="0"/>
        <w:autoSpaceDE w:val="0"/>
        <w:autoSpaceDN w:val="0"/>
        <w:adjustRightInd w:val="0"/>
        <w:spacing w:before="240" w:after="0" w:line="240" w:lineRule="auto"/>
        <w:ind w:left="1134" w:right="567" w:hanging="567"/>
        <w:rPr>
          <w:rFonts w:ascii="Arial" w:hAnsi="Arial" w:cs="Arial"/>
          <w:lang w:val="en-US"/>
        </w:rPr>
      </w:pPr>
      <w:r>
        <w:rPr>
          <w:rFonts w:ascii="Arial" w:hAnsi="Arial" w:cs="Arial"/>
          <w:lang w:val="en-US"/>
        </w:rPr>
        <w:t xml:space="preserve">(b)     A telescope design very similar to the </w:t>
      </w:r>
      <w:proofErr w:type="spellStart"/>
      <w:r>
        <w:rPr>
          <w:rFonts w:ascii="Arial" w:hAnsi="Arial" w:cs="Arial"/>
          <w:lang w:val="en-US"/>
        </w:rPr>
        <w:t>Cassegrain</w:t>
      </w:r>
      <w:proofErr w:type="spellEnd"/>
      <w:r>
        <w:rPr>
          <w:rFonts w:ascii="Arial" w:hAnsi="Arial" w:cs="Arial"/>
          <w:lang w:val="en-US"/>
        </w:rPr>
        <w:t xml:space="preserve"> was first proposed by James Gregory in 1663. His telescope design was also the first to include a parabolic primary reflector.</w:t>
      </w:r>
    </w:p>
    <w:p w:rsidR="00FD2D1A" w:rsidRDefault="00CD654C" w:rsidP="003A59B4">
      <w:pPr>
        <w:widowControl w:val="0"/>
        <w:autoSpaceDE w:val="0"/>
        <w:autoSpaceDN w:val="0"/>
        <w:adjustRightInd w:val="0"/>
        <w:spacing w:before="240" w:after="0" w:line="240" w:lineRule="auto"/>
        <w:ind w:left="1701" w:right="567" w:hanging="567"/>
        <w:rPr>
          <w:rFonts w:ascii="Arial" w:hAnsi="Arial" w:cs="Arial"/>
          <w:lang w:val="en-US"/>
        </w:rPr>
      </w:pPr>
      <w:r>
        <w:rPr>
          <w:rFonts w:ascii="Arial" w:hAnsi="Arial" w:cs="Arial"/>
          <w:lang w:val="en-US"/>
        </w:rPr>
        <w:t>(</w:t>
      </w:r>
      <w:proofErr w:type="spellStart"/>
      <w:r>
        <w:rPr>
          <w:rFonts w:ascii="Arial" w:hAnsi="Arial" w:cs="Arial"/>
          <w:lang w:val="en-US"/>
        </w:rPr>
        <w:t>i</w:t>
      </w:r>
      <w:proofErr w:type="spellEnd"/>
      <w:r>
        <w:rPr>
          <w:rFonts w:ascii="Arial" w:hAnsi="Arial" w:cs="Arial"/>
          <w:lang w:val="en-US"/>
        </w:rPr>
        <w:t xml:space="preserve">)      The use of a parabolic reflector overcomes the problem of </w:t>
      </w:r>
      <w:r>
        <w:rPr>
          <w:rFonts w:ascii="Arial" w:hAnsi="Arial" w:cs="Arial"/>
          <w:i/>
          <w:iCs/>
          <w:lang w:val="en-US"/>
        </w:rPr>
        <w:t xml:space="preserve">spherical aberration. </w:t>
      </w:r>
      <w:r>
        <w:rPr>
          <w:rFonts w:ascii="Arial" w:hAnsi="Arial" w:cs="Arial"/>
          <w:lang w:val="en-US"/>
        </w:rPr>
        <w:t>Draw a ray diagram to show how spherical aberration is caused by a concave spherical mirror. </w:t>
      </w:r>
    </w:p>
    <w:p w:rsidR="00FD2D1A" w:rsidRDefault="00CD654C">
      <w:pPr>
        <w:widowControl w:val="0"/>
        <w:autoSpaceDE w:val="0"/>
        <w:autoSpaceDN w:val="0"/>
        <w:adjustRightInd w:val="0"/>
        <w:spacing w:after="0" w:line="240" w:lineRule="auto"/>
        <w:jc w:val="right"/>
        <w:rPr>
          <w:rFonts w:ascii="Arial" w:hAnsi="Arial" w:cs="Arial"/>
          <w:b/>
          <w:bCs/>
          <w:sz w:val="20"/>
          <w:szCs w:val="20"/>
          <w:lang w:val="en-US"/>
        </w:rPr>
      </w:pPr>
      <w:r>
        <w:rPr>
          <w:rFonts w:ascii="Arial" w:hAnsi="Arial" w:cs="Arial"/>
          <w:b/>
          <w:bCs/>
          <w:sz w:val="20"/>
          <w:szCs w:val="20"/>
          <w:lang w:val="en-US"/>
        </w:rPr>
        <w:t>(1)</w:t>
      </w:r>
      <w:r>
        <w:rPr>
          <w:rFonts w:ascii="Arial" w:hAnsi="Arial" w:cs="Arial"/>
          <w:b/>
          <w:bCs/>
          <w:sz w:val="20"/>
          <w:szCs w:val="20"/>
          <w:lang w:val="en-US"/>
        </w:rPr>
        <w:br/>
      </w:r>
    </w:p>
    <w:p w:rsidR="00FD2D1A" w:rsidRDefault="00CD654C" w:rsidP="003A59B4">
      <w:pPr>
        <w:widowControl w:val="0"/>
        <w:autoSpaceDE w:val="0"/>
        <w:autoSpaceDN w:val="0"/>
        <w:adjustRightInd w:val="0"/>
        <w:spacing w:before="240" w:after="0" w:line="240" w:lineRule="auto"/>
        <w:ind w:left="1701" w:right="567" w:hanging="567"/>
        <w:rPr>
          <w:rFonts w:ascii="Arial" w:hAnsi="Arial" w:cs="Arial"/>
          <w:lang w:val="en-US"/>
        </w:rPr>
      </w:pPr>
      <w:r>
        <w:rPr>
          <w:rFonts w:ascii="Arial" w:hAnsi="Arial" w:cs="Arial"/>
          <w:lang w:val="en-US"/>
        </w:rPr>
        <w:t>(ii)     The first telescope constructed to this design had a primary mirror of diameter 0.15 m. Calculate the minimum angular separation which could be resolved by this telescope when observing point sources of light of wavelength 630 nm. State an appropriate unit.</w:t>
      </w:r>
    </w:p>
    <w:p w:rsidR="00FD2D1A" w:rsidRDefault="00CD654C">
      <w:pPr>
        <w:widowControl w:val="0"/>
        <w:autoSpaceDE w:val="0"/>
        <w:autoSpaceDN w:val="0"/>
        <w:adjustRightInd w:val="0"/>
        <w:spacing w:after="0" w:line="240" w:lineRule="auto"/>
        <w:jc w:val="right"/>
        <w:rPr>
          <w:rFonts w:ascii="Arial" w:hAnsi="Arial" w:cs="Arial"/>
          <w:b/>
          <w:bCs/>
          <w:sz w:val="20"/>
          <w:szCs w:val="20"/>
          <w:lang w:val="en-US"/>
        </w:rPr>
      </w:pPr>
      <w:r>
        <w:rPr>
          <w:rFonts w:ascii="Arial" w:hAnsi="Arial" w:cs="Arial"/>
          <w:b/>
          <w:bCs/>
          <w:sz w:val="20"/>
          <w:szCs w:val="20"/>
          <w:lang w:val="en-US"/>
        </w:rPr>
        <w:t>(2)</w:t>
      </w:r>
      <w:r>
        <w:rPr>
          <w:rFonts w:ascii="Arial" w:hAnsi="Arial" w:cs="Arial"/>
          <w:b/>
          <w:bCs/>
          <w:sz w:val="20"/>
          <w:szCs w:val="20"/>
          <w:lang w:val="en-US"/>
        </w:rPr>
        <w:br/>
      </w:r>
    </w:p>
    <w:p w:rsidR="00FD2D1A" w:rsidRDefault="00CD654C">
      <w:pPr>
        <w:widowControl w:val="0"/>
        <w:autoSpaceDE w:val="0"/>
        <w:autoSpaceDN w:val="0"/>
        <w:adjustRightInd w:val="0"/>
        <w:spacing w:before="240" w:after="0" w:line="240" w:lineRule="auto"/>
        <w:ind w:left="1134" w:right="567" w:hanging="567"/>
        <w:rPr>
          <w:rFonts w:ascii="Arial" w:hAnsi="Arial" w:cs="Arial"/>
          <w:lang w:val="en-US"/>
        </w:rPr>
      </w:pPr>
      <w:r>
        <w:rPr>
          <w:rFonts w:ascii="Arial" w:hAnsi="Arial" w:cs="Arial"/>
          <w:lang w:val="en-US"/>
        </w:rPr>
        <w:t>(iii)     The astronomer Edmund Halley claimed to have used this telescope to observe the Cassini division, a dark band in the rings of Saturn. Calculate the angle subtended by the width of this band at the Earth, and comment on whether Halley’s claim is likely to be valid.</w:t>
      </w:r>
    </w:p>
    <w:p w:rsidR="00FD2D1A" w:rsidRDefault="00CD654C">
      <w:pPr>
        <w:widowControl w:val="0"/>
        <w:autoSpaceDE w:val="0"/>
        <w:autoSpaceDN w:val="0"/>
        <w:adjustRightInd w:val="0"/>
        <w:spacing w:before="240" w:after="0" w:line="240" w:lineRule="auto"/>
        <w:ind w:left="1701" w:right="567" w:hanging="567"/>
        <w:rPr>
          <w:rFonts w:ascii="Arial" w:hAnsi="Arial" w:cs="Arial"/>
          <w:lang w:val="en-US"/>
        </w:rPr>
      </w:pPr>
      <w:proofErr w:type="gramStart"/>
      <w:r>
        <w:rPr>
          <w:rFonts w:ascii="Arial" w:hAnsi="Arial" w:cs="Arial"/>
          <w:lang w:val="en-US"/>
        </w:rPr>
        <w:t>width</w:t>
      </w:r>
      <w:proofErr w:type="gramEnd"/>
      <w:r>
        <w:rPr>
          <w:rFonts w:ascii="Arial" w:hAnsi="Arial" w:cs="Arial"/>
          <w:lang w:val="en-US"/>
        </w:rPr>
        <w:t xml:space="preserve"> of Cassini division = 4.8 × 10</w:t>
      </w:r>
      <w:r>
        <w:rPr>
          <w:rFonts w:ascii="Arial" w:hAnsi="Arial" w:cs="Arial"/>
          <w:sz w:val="14"/>
          <w:szCs w:val="14"/>
          <w:vertAlign w:val="superscript"/>
          <w:lang w:val="en-US"/>
        </w:rPr>
        <w:t>3</w:t>
      </w:r>
      <w:r>
        <w:rPr>
          <w:rFonts w:ascii="Arial" w:hAnsi="Arial" w:cs="Arial"/>
          <w:lang w:val="en-US"/>
        </w:rPr>
        <w:t>km</w:t>
      </w:r>
    </w:p>
    <w:p w:rsidR="00FD2D1A" w:rsidRDefault="00CD654C" w:rsidP="003A59B4">
      <w:pPr>
        <w:widowControl w:val="0"/>
        <w:autoSpaceDE w:val="0"/>
        <w:autoSpaceDN w:val="0"/>
        <w:adjustRightInd w:val="0"/>
        <w:spacing w:before="240" w:after="0" w:line="240" w:lineRule="auto"/>
        <w:ind w:left="1701" w:right="567" w:hanging="567"/>
        <w:rPr>
          <w:rFonts w:ascii="Arial" w:hAnsi="Arial" w:cs="Arial"/>
          <w:lang w:val="en-US"/>
        </w:rPr>
      </w:pPr>
      <w:proofErr w:type="gramStart"/>
      <w:r>
        <w:rPr>
          <w:rFonts w:ascii="Arial" w:hAnsi="Arial" w:cs="Arial"/>
          <w:lang w:val="en-US"/>
        </w:rPr>
        <w:t>distance</w:t>
      </w:r>
      <w:proofErr w:type="gramEnd"/>
      <w:r>
        <w:rPr>
          <w:rFonts w:ascii="Arial" w:hAnsi="Arial" w:cs="Arial"/>
          <w:lang w:val="en-US"/>
        </w:rPr>
        <w:t xml:space="preserve"> from Earth to Saturn = 1.4 × 10</w:t>
      </w:r>
      <w:r>
        <w:rPr>
          <w:rFonts w:ascii="Arial" w:hAnsi="Arial" w:cs="Arial"/>
          <w:sz w:val="14"/>
          <w:szCs w:val="14"/>
          <w:vertAlign w:val="superscript"/>
          <w:lang w:val="en-US"/>
        </w:rPr>
        <w:t>9</w:t>
      </w:r>
      <w:r>
        <w:rPr>
          <w:rFonts w:ascii="Arial" w:hAnsi="Arial" w:cs="Arial"/>
          <w:lang w:val="en-US"/>
        </w:rPr>
        <w:t>km</w:t>
      </w:r>
    </w:p>
    <w:p w:rsidR="00FD2D1A" w:rsidRDefault="00CD654C">
      <w:pPr>
        <w:widowControl w:val="0"/>
        <w:autoSpaceDE w:val="0"/>
        <w:autoSpaceDN w:val="0"/>
        <w:adjustRightInd w:val="0"/>
        <w:spacing w:after="0" w:line="240" w:lineRule="auto"/>
        <w:jc w:val="right"/>
        <w:rPr>
          <w:rFonts w:ascii="Arial" w:hAnsi="Arial" w:cs="Arial"/>
          <w:b/>
          <w:bCs/>
          <w:sz w:val="20"/>
          <w:szCs w:val="20"/>
          <w:lang w:val="en-US"/>
        </w:rPr>
      </w:pPr>
      <w:r>
        <w:rPr>
          <w:rFonts w:ascii="Arial" w:hAnsi="Arial" w:cs="Arial"/>
          <w:b/>
          <w:bCs/>
          <w:sz w:val="20"/>
          <w:szCs w:val="20"/>
          <w:lang w:val="en-US"/>
        </w:rPr>
        <w:t>(2)</w:t>
      </w:r>
    </w:p>
    <w:p w:rsidR="00FD2D1A" w:rsidRDefault="00CD654C" w:rsidP="003A59B4">
      <w:pPr>
        <w:widowControl w:val="0"/>
        <w:autoSpaceDE w:val="0"/>
        <w:autoSpaceDN w:val="0"/>
        <w:adjustRightInd w:val="0"/>
        <w:spacing w:after="0" w:line="240" w:lineRule="auto"/>
        <w:jc w:val="right"/>
        <w:rPr>
          <w:rFonts w:ascii="Arial" w:hAnsi="Arial" w:cs="Arial"/>
          <w:lang w:val="en-US"/>
        </w:rPr>
      </w:pPr>
      <w:r>
        <w:rPr>
          <w:rFonts w:ascii="Arial" w:hAnsi="Arial" w:cs="Arial"/>
          <w:b/>
          <w:bCs/>
          <w:sz w:val="20"/>
          <w:szCs w:val="20"/>
          <w:lang w:val="en-US"/>
        </w:rPr>
        <w:t>(Total 7 marks)</w:t>
      </w:r>
    </w:p>
    <w:p w:rsidR="00FD2D1A" w:rsidRDefault="00CD654C">
      <w:pPr>
        <w:widowControl w:val="0"/>
        <w:autoSpaceDE w:val="0"/>
        <w:autoSpaceDN w:val="0"/>
        <w:adjustRightInd w:val="0"/>
        <w:spacing w:after="0" w:line="240" w:lineRule="auto"/>
        <w:rPr>
          <w:rFonts w:ascii="Arial" w:hAnsi="Arial" w:cs="Arial"/>
          <w:lang w:val="en-US"/>
        </w:rPr>
      </w:pPr>
      <w:r>
        <w:rPr>
          <w:rFonts w:ascii="Arial" w:hAnsi="Arial" w:cs="Arial"/>
          <w:lang w:val="en-US"/>
        </w:rPr>
        <w:br/>
      </w:r>
      <w:r>
        <w:rPr>
          <w:rFonts w:ascii="Arial" w:hAnsi="Arial" w:cs="Arial"/>
          <w:lang w:val="en-US"/>
        </w:rPr>
        <w:br/>
      </w:r>
    </w:p>
    <w:p w:rsidR="00FD2D1A" w:rsidRDefault="00CD654C">
      <w:pPr>
        <w:widowControl w:val="0"/>
        <w:autoSpaceDE w:val="0"/>
        <w:autoSpaceDN w:val="0"/>
        <w:adjustRightInd w:val="0"/>
        <w:spacing w:before="240" w:after="0" w:line="240" w:lineRule="auto"/>
        <w:ind w:left="1134" w:right="567" w:hanging="1134"/>
        <w:rPr>
          <w:rFonts w:ascii="Arial" w:hAnsi="Arial" w:cs="Arial"/>
          <w:lang w:val="en-US"/>
        </w:rPr>
      </w:pPr>
      <w:r>
        <w:rPr>
          <w:rFonts w:ascii="Arial" w:hAnsi="Arial" w:cs="Arial"/>
          <w:b/>
          <w:bCs/>
          <w:lang w:val="en-US"/>
        </w:rPr>
        <w:t>Q3.</w:t>
      </w:r>
      <w:r>
        <w:rPr>
          <w:rFonts w:ascii="Arial" w:hAnsi="Arial" w:cs="Arial"/>
          <w:lang w:val="en-US"/>
        </w:rPr>
        <w:t>          (a)     Describe what is meant by an Airy disc and explain its significance in determining the resolving power of a telescope.</w:t>
      </w:r>
    </w:p>
    <w:p w:rsidR="00FD2D1A" w:rsidRDefault="00CD654C" w:rsidP="003A59B4">
      <w:pPr>
        <w:widowControl w:val="0"/>
        <w:autoSpaceDE w:val="0"/>
        <w:autoSpaceDN w:val="0"/>
        <w:adjustRightInd w:val="0"/>
        <w:spacing w:before="240" w:after="0" w:line="240" w:lineRule="auto"/>
        <w:ind w:left="1134" w:right="567"/>
        <w:rPr>
          <w:rFonts w:ascii="Arial" w:hAnsi="Arial" w:cs="Arial"/>
          <w:lang w:val="en-US"/>
        </w:rPr>
      </w:pPr>
      <w:r>
        <w:rPr>
          <w:rFonts w:ascii="Arial" w:hAnsi="Arial" w:cs="Arial"/>
          <w:lang w:val="en-US"/>
        </w:rPr>
        <w:t>You may be awarded marks for the quality of written communication in your answer.</w:t>
      </w:r>
    </w:p>
    <w:p w:rsidR="00FD2D1A" w:rsidRDefault="00CD654C">
      <w:pPr>
        <w:widowControl w:val="0"/>
        <w:autoSpaceDE w:val="0"/>
        <w:autoSpaceDN w:val="0"/>
        <w:adjustRightInd w:val="0"/>
        <w:spacing w:after="0" w:line="240" w:lineRule="auto"/>
        <w:jc w:val="right"/>
        <w:rPr>
          <w:rFonts w:ascii="Arial" w:hAnsi="Arial" w:cs="Arial"/>
          <w:b/>
          <w:bCs/>
          <w:sz w:val="20"/>
          <w:szCs w:val="20"/>
          <w:lang w:val="en-US"/>
        </w:rPr>
      </w:pPr>
      <w:r>
        <w:rPr>
          <w:rFonts w:ascii="Arial" w:hAnsi="Arial" w:cs="Arial"/>
          <w:b/>
          <w:bCs/>
          <w:sz w:val="20"/>
          <w:szCs w:val="20"/>
          <w:lang w:val="en-US"/>
        </w:rPr>
        <w:t>(3)</w:t>
      </w:r>
      <w:r>
        <w:rPr>
          <w:rFonts w:ascii="Arial" w:hAnsi="Arial" w:cs="Arial"/>
          <w:b/>
          <w:bCs/>
          <w:sz w:val="20"/>
          <w:szCs w:val="20"/>
          <w:lang w:val="en-US"/>
        </w:rPr>
        <w:br/>
      </w:r>
    </w:p>
    <w:p w:rsidR="00FD2D1A" w:rsidRDefault="00CD654C">
      <w:pPr>
        <w:widowControl w:val="0"/>
        <w:autoSpaceDE w:val="0"/>
        <w:autoSpaceDN w:val="0"/>
        <w:adjustRightInd w:val="0"/>
        <w:spacing w:before="240" w:after="0" w:line="240" w:lineRule="auto"/>
        <w:ind w:left="1134" w:right="567" w:hanging="567"/>
        <w:rPr>
          <w:rFonts w:ascii="Arial" w:hAnsi="Arial" w:cs="Arial"/>
          <w:lang w:val="en-US"/>
        </w:rPr>
      </w:pPr>
      <w:r>
        <w:rPr>
          <w:rFonts w:ascii="Arial" w:hAnsi="Arial" w:cs="Arial"/>
          <w:lang w:val="en-US"/>
        </w:rPr>
        <w:t>(b)     The Arecibo telescope is the largest radio telescope in the world. It can be used to investigate distant galaxies by detecting the 1.4 GHz radio signal produced by molecular hydrogen.</w:t>
      </w:r>
    </w:p>
    <w:p w:rsidR="00FD2D1A" w:rsidRDefault="00CD654C" w:rsidP="003A59B4">
      <w:pPr>
        <w:widowControl w:val="0"/>
        <w:autoSpaceDE w:val="0"/>
        <w:autoSpaceDN w:val="0"/>
        <w:adjustRightInd w:val="0"/>
        <w:spacing w:before="240" w:after="0" w:line="240" w:lineRule="auto"/>
        <w:ind w:left="1701" w:right="567" w:hanging="567"/>
        <w:rPr>
          <w:rFonts w:ascii="Arial" w:hAnsi="Arial" w:cs="Arial"/>
          <w:lang w:val="en-US"/>
        </w:rPr>
      </w:pPr>
      <w:r>
        <w:rPr>
          <w:rFonts w:ascii="Arial" w:hAnsi="Arial" w:cs="Arial"/>
          <w:lang w:val="en-US"/>
        </w:rPr>
        <w:t>(</w:t>
      </w:r>
      <w:proofErr w:type="spellStart"/>
      <w:r>
        <w:rPr>
          <w:rFonts w:ascii="Arial" w:hAnsi="Arial" w:cs="Arial"/>
          <w:lang w:val="en-US"/>
        </w:rPr>
        <w:t>i</w:t>
      </w:r>
      <w:proofErr w:type="spellEnd"/>
      <w:r>
        <w:rPr>
          <w:rFonts w:ascii="Arial" w:hAnsi="Arial" w:cs="Arial"/>
          <w:lang w:val="en-US"/>
        </w:rPr>
        <w:t>)      When the telescope was being built, any surface irregularities had to be less than 0.01 m in order for it to detect the molecular hydrogen signal. Verify this value using an appropriate calculation.</w:t>
      </w:r>
    </w:p>
    <w:p w:rsidR="00FD2D1A" w:rsidRDefault="00CD654C" w:rsidP="003A59B4">
      <w:pPr>
        <w:widowControl w:val="0"/>
        <w:autoSpaceDE w:val="0"/>
        <w:autoSpaceDN w:val="0"/>
        <w:adjustRightInd w:val="0"/>
        <w:spacing w:before="240" w:after="0" w:line="240" w:lineRule="auto"/>
        <w:ind w:left="1701" w:right="567" w:hanging="567"/>
        <w:rPr>
          <w:rFonts w:ascii="Arial" w:hAnsi="Arial" w:cs="Arial"/>
          <w:lang w:val="en-US"/>
        </w:rPr>
      </w:pPr>
      <w:r>
        <w:rPr>
          <w:rFonts w:ascii="Arial" w:hAnsi="Arial" w:cs="Arial"/>
          <w:lang w:val="en-US"/>
        </w:rPr>
        <w:t xml:space="preserve">(ii)     The diameter of the Arecibo telescope is 305 m. </w:t>
      </w:r>
      <w:proofErr w:type="gramStart"/>
      <w:r>
        <w:rPr>
          <w:rFonts w:ascii="Arial" w:hAnsi="Arial" w:cs="Arial"/>
          <w:lang w:val="en-US"/>
        </w:rPr>
        <w:t>Calculate</w:t>
      </w:r>
      <w:proofErr w:type="gramEnd"/>
      <w:r>
        <w:rPr>
          <w:rFonts w:ascii="Arial" w:hAnsi="Arial" w:cs="Arial"/>
          <w:lang w:val="en-US"/>
        </w:rPr>
        <w:t xml:space="preserve"> its resolving power when detecting the molecular hydrogen signal.</w:t>
      </w:r>
    </w:p>
    <w:p w:rsidR="00FD2D1A" w:rsidRDefault="00CD654C">
      <w:pPr>
        <w:widowControl w:val="0"/>
        <w:autoSpaceDE w:val="0"/>
        <w:autoSpaceDN w:val="0"/>
        <w:adjustRightInd w:val="0"/>
        <w:spacing w:after="0" w:line="240" w:lineRule="auto"/>
        <w:jc w:val="right"/>
        <w:rPr>
          <w:rFonts w:ascii="Arial" w:hAnsi="Arial" w:cs="Arial"/>
          <w:b/>
          <w:bCs/>
          <w:sz w:val="20"/>
          <w:szCs w:val="20"/>
          <w:lang w:val="en-US"/>
        </w:rPr>
      </w:pPr>
      <w:r>
        <w:rPr>
          <w:rFonts w:ascii="Arial" w:hAnsi="Arial" w:cs="Arial"/>
          <w:b/>
          <w:bCs/>
          <w:sz w:val="20"/>
          <w:szCs w:val="20"/>
          <w:lang w:val="en-US"/>
        </w:rPr>
        <w:t>(3)</w:t>
      </w:r>
    </w:p>
    <w:p w:rsidR="00FD2D1A" w:rsidRDefault="00CD654C" w:rsidP="003A59B4">
      <w:pPr>
        <w:widowControl w:val="0"/>
        <w:autoSpaceDE w:val="0"/>
        <w:autoSpaceDN w:val="0"/>
        <w:adjustRightInd w:val="0"/>
        <w:spacing w:before="240" w:after="0" w:line="240" w:lineRule="auto"/>
        <w:ind w:left="1134" w:right="567" w:hanging="567"/>
        <w:rPr>
          <w:rFonts w:ascii="Arial" w:hAnsi="Arial" w:cs="Arial"/>
          <w:lang w:val="en-US"/>
        </w:rPr>
      </w:pPr>
      <w:r>
        <w:rPr>
          <w:rFonts w:ascii="Arial" w:hAnsi="Arial" w:cs="Arial"/>
          <w:lang w:val="en-US"/>
        </w:rPr>
        <w:t>(c)     Describe a problem associated with spherical reflecting telescopes and state how telescopes are designed to prevent it.</w:t>
      </w:r>
    </w:p>
    <w:p w:rsidR="00FD2D1A" w:rsidRDefault="00CD654C">
      <w:pPr>
        <w:widowControl w:val="0"/>
        <w:autoSpaceDE w:val="0"/>
        <w:autoSpaceDN w:val="0"/>
        <w:adjustRightInd w:val="0"/>
        <w:spacing w:after="0" w:line="240" w:lineRule="auto"/>
        <w:jc w:val="right"/>
        <w:rPr>
          <w:rFonts w:ascii="Arial" w:hAnsi="Arial" w:cs="Arial"/>
          <w:b/>
          <w:bCs/>
          <w:sz w:val="20"/>
          <w:szCs w:val="20"/>
          <w:lang w:val="en-US"/>
        </w:rPr>
      </w:pPr>
      <w:r>
        <w:rPr>
          <w:rFonts w:ascii="Arial" w:hAnsi="Arial" w:cs="Arial"/>
          <w:b/>
          <w:bCs/>
          <w:sz w:val="20"/>
          <w:szCs w:val="20"/>
          <w:lang w:val="en-US"/>
        </w:rPr>
        <w:t>(2)</w:t>
      </w:r>
    </w:p>
    <w:p w:rsidR="00FD2D1A" w:rsidRDefault="00CD654C" w:rsidP="003A59B4">
      <w:pPr>
        <w:widowControl w:val="0"/>
        <w:autoSpaceDE w:val="0"/>
        <w:autoSpaceDN w:val="0"/>
        <w:adjustRightInd w:val="0"/>
        <w:spacing w:after="0" w:line="240" w:lineRule="auto"/>
        <w:jc w:val="right"/>
        <w:rPr>
          <w:rFonts w:ascii="Arial" w:hAnsi="Arial" w:cs="Arial"/>
          <w:sz w:val="16"/>
          <w:szCs w:val="16"/>
          <w:lang w:val="en-US"/>
        </w:rPr>
      </w:pPr>
      <w:r>
        <w:rPr>
          <w:rFonts w:ascii="Arial" w:hAnsi="Arial" w:cs="Arial"/>
          <w:b/>
          <w:bCs/>
          <w:sz w:val="20"/>
          <w:szCs w:val="20"/>
          <w:lang w:val="en-US"/>
        </w:rPr>
        <w:t>(Total 8 marks)</w:t>
      </w:r>
      <w:r>
        <w:rPr>
          <w:rFonts w:ascii="Arial" w:hAnsi="Arial" w:cs="Arial"/>
          <w:sz w:val="16"/>
          <w:szCs w:val="16"/>
          <w:lang w:val="en-US"/>
        </w:rPr>
        <w:br/>
      </w:r>
    </w:p>
    <w:p w:rsidR="00FD2D1A" w:rsidRDefault="00CD654C">
      <w:pPr>
        <w:widowControl w:val="0"/>
        <w:autoSpaceDE w:val="0"/>
        <w:autoSpaceDN w:val="0"/>
        <w:adjustRightInd w:val="0"/>
        <w:spacing w:before="240" w:after="0" w:line="240" w:lineRule="auto"/>
        <w:ind w:left="1701" w:right="567" w:hanging="1701"/>
        <w:rPr>
          <w:rFonts w:ascii="Arial" w:hAnsi="Arial" w:cs="Arial"/>
          <w:lang w:val="en-US"/>
        </w:rPr>
      </w:pPr>
      <w:r>
        <w:rPr>
          <w:rFonts w:ascii="Arial" w:hAnsi="Arial" w:cs="Arial"/>
          <w:b/>
          <w:bCs/>
          <w:lang w:val="en-US"/>
        </w:rPr>
        <w:t>M1</w:t>
      </w:r>
      <w:proofErr w:type="gramStart"/>
      <w:r>
        <w:rPr>
          <w:rFonts w:ascii="Arial" w:hAnsi="Arial" w:cs="Arial"/>
          <w:b/>
          <w:bCs/>
          <w:lang w:val="en-US"/>
        </w:rPr>
        <w:t>.</w:t>
      </w:r>
      <w:r>
        <w:rPr>
          <w:rFonts w:ascii="Arial" w:hAnsi="Arial" w:cs="Arial"/>
          <w:lang w:val="en-US"/>
        </w:rPr>
        <w:t>(</w:t>
      </w:r>
      <w:proofErr w:type="gramEnd"/>
      <w:r>
        <w:rPr>
          <w:rFonts w:ascii="Arial" w:hAnsi="Arial" w:cs="Arial"/>
          <w:lang w:val="en-US"/>
        </w:rPr>
        <w:t>a)     (</w:t>
      </w:r>
      <w:proofErr w:type="spellStart"/>
      <w:r>
        <w:rPr>
          <w:rFonts w:ascii="Arial" w:hAnsi="Arial" w:cs="Arial"/>
          <w:lang w:val="en-US"/>
        </w:rPr>
        <w:t>i</w:t>
      </w:r>
      <w:proofErr w:type="spellEnd"/>
      <w:r>
        <w:rPr>
          <w:rFonts w:ascii="Arial" w:hAnsi="Arial" w:cs="Arial"/>
          <w:lang w:val="en-US"/>
        </w:rPr>
        <w:t>)      central maximum at least twice the height of adjacent maxima   </w:t>
      </w:r>
      <w:r w:rsidR="00E85BCE">
        <w:rPr>
          <w:rFonts w:ascii="Arial" w:hAnsi="Arial" w:cs="Arial"/>
          <w:noProof/>
        </w:rPr>
        <w:drawing>
          <wp:inline distT="0" distB="0" distL="0" distR="0">
            <wp:extent cx="114300" cy="95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p>
    <w:p w:rsidR="00FD2D1A" w:rsidRDefault="00CD654C">
      <w:pPr>
        <w:widowControl w:val="0"/>
        <w:autoSpaceDE w:val="0"/>
        <w:autoSpaceDN w:val="0"/>
        <w:adjustRightInd w:val="0"/>
        <w:spacing w:before="60" w:after="0" w:line="240" w:lineRule="auto"/>
        <w:ind w:left="2268" w:right="1701"/>
        <w:rPr>
          <w:rFonts w:ascii="Arial" w:hAnsi="Arial" w:cs="Arial"/>
          <w:i/>
          <w:iCs/>
          <w:lang w:val="en-US"/>
        </w:rPr>
      </w:pPr>
      <w:r>
        <w:rPr>
          <w:rFonts w:ascii="Arial" w:hAnsi="Arial" w:cs="Arial"/>
          <w:i/>
          <w:iCs/>
          <w:lang w:val="en-US"/>
        </w:rPr>
        <w:t>Allow graph to be above angle axis</w:t>
      </w:r>
    </w:p>
    <w:p w:rsidR="00FD2D1A" w:rsidRDefault="00CD654C">
      <w:pPr>
        <w:widowControl w:val="0"/>
        <w:autoSpaceDE w:val="0"/>
        <w:autoSpaceDN w:val="0"/>
        <w:adjustRightInd w:val="0"/>
        <w:spacing w:before="240" w:after="0" w:line="240" w:lineRule="auto"/>
        <w:ind w:left="1701" w:right="567"/>
        <w:rPr>
          <w:rFonts w:ascii="Arial" w:hAnsi="Arial" w:cs="Arial"/>
          <w:lang w:val="en-US"/>
        </w:rPr>
      </w:pPr>
      <w:r>
        <w:rPr>
          <w:rFonts w:ascii="Arial" w:hAnsi="Arial" w:cs="Arial"/>
          <w:lang w:val="en-US"/>
        </w:rPr>
        <w:t>Subsequent narrower maxima</w:t>
      </w:r>
      <w:r w:rsidR="00E85BCE">
        <w:rPr>
          <w:rFonts w:ascii="Arial" w:hAnsi="Arial" w:cs="Arial"/>
          <w:noProof/>
        </w:rPr>
        <w:drawing>
          <wp:inline distT="0" distB="0" distL="0" distR="0">
            <wp:extent cx="114300" cy="95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p>
    <w:p w:rsidR="00FD2D1A" w:rsidRDefault="00CD654C">
      <w:pPr>
        <w:widowControl w:val="0"/>
        <w:autoSpaceDE w:val="0"/>
        <w:autoSpaceDN w:val="0"/>
        <w:adjustRightInd w:val="0"/>
        <w:spacing w:before="240" w:after="0" w:line="240" w:lineRule="auto"/>
        <w:ind w:left="1701" w:right="567"/>
        <w:rPr>
          <w:rFonts w:ascii="Arial" w:hAnsi="Arial" w:cs="Arial"/>
          <w:lang w:val="en-US"/>
        </w:rPr>
      </w:pPr>
      <w:r>
        <w:rPr>
          <w:rFonts w:ascii="Arial" w:hAnsi="Arial" w:cs="Arial"/>
          <w:lang w:val="en-US"/>
        </w:rPr>
        <w:t> </w:t>
      </w:r>
      <w:r w:rsidR="00E85BCE">
        <w:rPr>
          <w:rFonts w:ascii="Arial" w:hAnsi="Arial" w:cs="Arial"/>
          <w:noProof/>
        </w:rPr>
        <w:drawing>
          <wp:inline distT="0" distB="0" distL="0" distR="0">
            <wp:extent cx="2990850" cy="1771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0850" cy="1771650"/>
                    </a:xfrm>
                    <a:prstGeom prst="rect">
                      <a:avLst/>
                    </a:prstGeom>
                    <a:noFill/>
                    <a:ln>
                      <a:noFill/>
                    </a:ln>
                  </pic:spPr>
                </pic:pic>
              </a:graphicData>
            </a:graphic>
          </wp:inline>
        </w:drawing>
      </w:r>
    </w:p>
    <w:p w:rsidR="00FD2D1A" w:rsidRDefault="00CD654C">
      <w:pPr>
        <w:widowControl w:val="0"/>
        <w:autoSpaceDE w:val="0"/>
        <w:autoSpaceDN w:val="0"/>
        <w:adjustRightInd w:val="0"/>
        <w:spacing w:before="60" w:after="0" w:line="240" w:lineRule="auto"/>
        <w:ind w:left="2268" w:right="1701"/>
        <w:rPr>
          <w:rFonts w:ascii="Arial" w:hAnsi="Arial" w:cs="Arial"/>
          <w:i/>
          <w:iCs/>
          <w:lang w:val="en-US"/>
        </w:rPr>
      </w:pPr>
      <w:r>
        <w:rPr>
          <w:rFonts w:ascii="Arial" w:hAnsi="Arial" w:cs="Arial"/>
          <w:i/>
          <w:iCs/>
          <w:lang w:val="en-US"/>
        </w:rPr>
        <w:t>Any further maxima should not get bigger.</w:t>
      </w:r>
    </w:p>
    <w:p w:rsidR="00FD2D1A" w:rsidRDefault="00CD654C">
      <w:pPr>
        <w:widowControl w:val="0"/>
        <w:autoSpaceDE w:val="0"/>
        <w:autoSpaceDN w:val="0"/>
        <w:adjustRightInd w:val="0"/>
        <w:spacing w:after="0" w:line="240" w:lineRule="auto"/>
        <w:ind w:right="567"/>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t>2</w:t>
      </w:r>
    </w:p>
    <w:p w:rsidR="00FD2D1A" w:rsidRDefault="00CD654C">
      <w:pPr>
        <w:widowControl w:val="0"/>
        <w:autoSpaceDE w:val="0"/>
        <w:autoSpaceDN w:val="0"/>
        <w:adjustRightInd w:val="0"/>
        <w:spacing w:after="0" w:line="240" w:lineRule="auto"/>
        <w:ind w:right="567"/>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br/>
      </w:r>
      <w:r>
        <w:rPr>
          <w:rFonts w:ascii="Times New Roman" w:hAnsi="Times New Roman" w:cs="Times New Roman"/>
          <w:b/>
          <w:bCs/>
          <w:sz w:val="18"/>
          <w:szCs w:val="18"/>
          <w:lang w:val="en-US"/>
        </w:rPr>
        <w:br/>
      </w:r>
    </w:p>
    <w:p w:rsidR="00FD2D1A" w:rsidRDefault="00CD654C">
      <w:pPr>
        <w:widowControl w:val="0"/>
        <w:autoSpaceDE w:val="0"/>
        <w:autoSpaceDN w:val="0"/>
        <w:adjustRightInd w:val="0"/>
        <w:spacing w:before="240" w:after="0" w:line="240" w:lineRule="auto"/>
        <w:ind w:left="1701" w:right="567" w:hanging="567"/>
        <w:rPr>
          <w:rFonts w:ascii="Arial" w:hAnsi="Arial" w:cs="Arial"/>
          <w:lang w:val="en-US"/>
        </w:rPr>
      </w:pPr>
      <w:r>
        <w:rPr>
          <w:rFonts w:ascii="Arial" w:hAnsi="Arial" w:cs="Arial"/>
          <w:lang w:val="en-US"/>
        </w:rPr>
        <w:t xml:space="preserve">(ii)     Two sources will be </w:t>
      </w:r>
      <w:proofErr w:type="gramStart"/>
      <w:r>
        <w:rPr>
          <w:rFonts w:ascii="Arial" w:hAnsi="Arial" w:cs="Arial"/>
          <w:lang w:val="en-US"/>
        </w:rPr>
        <w:t>( just</w:t>
      </w:r>
      <w:proofErr w:type="gramEnd"/>
      <w:r>
        <w:rPr>
          <w:rFonts w:ascii="Arial" w:hAnsi="Arial" w:cs="Arial"/>
          <w:lang w:val="en-US"/>
        </w:rPr>
        <w:t>) resolved if the central maximum of the diffraction pattern of one coincides  </w:t>
      </w:r>
      <w:r w:rsidR="00E85BCE">
        <w:rPr>
          <w:rFonts w:ascii="Arial" w:hAnsi="Arial" w:cs="Arial"/>
          <w:noProof/>
        </w:rPr>
        <w:drawing>
          <wp:inline distT="0" distB="0" distL="0" distR="0">
            <wp:extent cx="114300" cy="95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p>
    <w:p w:rsidR="00FD2D1A" w:rsidRDefault="00CD654C">
      <w:pPr>
        <w:widowControl w:val="0"/>
        <w:autoSpaceDE w:val="0"/>
        <w:autoSpaceDN w:val="0"/>
        <w:adjustRightInd w:val="0"/>
        <w:spacing w:before="60" w:after="0" w:line="240" w:lineRule="auto"/>
        <w:ind w:left="2268" w:right="1701"/>
        <w:rPr>
          <w:rFonts w:ascii="Arial" w:hAnsi="Arial" w:cs="Arial"/>
          <w:i/>
          <w:iCs/>
          <w:lang w:val="en-US"/>
        </w:rPr>
      </w:pPr>
      <w:r>
        <w:rPr>
          <w:rFonts w:ascii="Arial" w:hAnsi="Arial" w:cs="Arial"/>
          <w:i/>
          <w:iCs/>
          <w:lang w:val="en-US"/>
        </w:rPr>
        <w:t xml:space="preserve">Central max and first min may be labelled on diagram in </w:t>
      </w:r>
      <w:proofErr w:type="spellStart"/>
      <w:r>
        <w:rPr>
          <w:rFonts w:ascii="Arial" w:hAnsi="Arial" w:cs="Arial"/>
          <w:i/>
          <w:iCs/>
          <w:lang w:val="en-US"/>
        </w:rPr>
        <w:t>ai</w:t>
      </w:r>
      <w:proofErr w:type="spellEnd"/>
    </w:p>
    <w:p w:rsidR="00FD2D1A" w:rsidRDefault="00CD654C">
      <w:pPr>
        <w:widowControl w:val="0"/>
        <w:autoSpaceDE w:val="0"/>
        <w:autoSpaceDN w:val="0"/>
        <w:adjustRightInd w:val="0"/>
        <w:spacing w:before="240" w:after="0" w:line="240" w:lineRule="auto"/>
        <w:ind w:left="1701" w:right="567"/>
        <w:rPr>
          <w:rFonts w:ascii="Arial" w:hAnsi="Arial" w:cs="Arial"/>
          <w:lang w:val="en-US"/>
        </w:rPr>
      </w:pPr>
      <w:proofErr w:type="gramStart"/>
      <w:r>
        <w:rPr>
          <w:rFonts w:ascii="Arial" w:hAnsi="Arial" w:cs="Arial"/>
          <w:lang w:val="en-US"/>
        </w:rPr>
        <w:t>with</w:t>
      </w:r>
      <w:proofErr w:type="gramEnd"/>
      <w:r>
        <w:rPr>
          <w:rFonts w:ascii="Arial" w:hAnsi="Arial" w:cs="Arial"/>
          <w:lang w:val="en-US"/>
        </w:rPr>
        <w:t xml:space="preserve"> the first minimum of the other.   </w:t>
      </w:r>
      <w:r w:rsidR="00E85BCE">
        <w:rPr>
          <w:rFonts w:ascii="Arial" w:hAnsi="Arial" w:cs="Arial"/>
          <w:noProof/>
        </w:rPr>
        <w:drawing>
          <wp:inline distT="0" distB="0" distL="0" distR="0">
            <wp:extent cx="114300" cy="95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p>
    <w:p w:rsidR="00FD2D1A" w:rsidRDefault="00CD654C">
      <w:pPr>
        <w:widowControl w:val="0"/>
        <w:autoSpaceDE w:val="0"/>
        <w:autoSpaceDN w:val="0"/>
        <w:adjustRightInd w:val="0"/>
        <w:spacing w:before="60" w:after="0" w:line="240" w:lineRule="auto"/>
        <w:ind w:left="2268" w:right="1701"/>
        <w:rPr>
          <w:rFonts w:ascii="Arial" w:hAnsi="Arial" w:cs="Arial"/>
          <w:i/>
          <w:iCs/>
          <w:lang w:val="en-US"/>
        </w:rPr>
      </w:pPr>
      <w:r>
        <w:rPr>
          <w:rFonts w:ascii="Arial" w:hAnsi="Arial" w:cs="Arial"/>
          <w:i/>
          <w:iCs/>
          <w:lang w:val="en-US"/>
        </w:rPr>
        <w:t>If they use the term 1</w:t>
      </w:r>
      <w:r>
        <w:rPr>
          <w:rFonts w:ascii="Arial" w:hAnsi="Arial" w:cs="Arial"/>
          <w:i/>
          <w:iCs/>
          <w:sz w:val="14"/>
          <w:szCs w:val="14"/>
          <w:vertAlign w:val="superscript"/>
          <w:lang w:val="en-US"/>
        </w:rPr>
        <w:t>st</w:t>
      </w:r>
      <w:r>
        <w:rPr>
          <w:rFonts w:ascii="Arial" w:hAnsi="Arial" w:cs="Arial"/>
          <w:i/>
          <w:iCs/>
          <w:lang w:val="en-US"/>
        </w:rPr>
        <w:t xml:space="preserve"> maximum it must be clear that it is the central maximum</w:t>
      </w:r>
    </w:p>
    <w:p w:rsidR="00FD2D1A" w:rsidRDefault="00CD654C">
      <w:pPr>
        <w:widowControl w:val="0"/>
        <w:autoSpaceDE w:val="0"/>
        <w:autoSpaceDN w:val="0"/>
        <w:adjustRightInd w:val="0"/>
        <w:spacing w:before="60" w:after="0" w:line="240" w:lineRule="auto"/>
        <w:ind w:left="2268" w:right="1701"/>
        <w:rPr>
          <w:rFonts w:ascii="Arial" w:hAnsi="Arial" w:cs="Arial"/>
          <w:i/>
          <w:iCs/>
          <w:lang w:val="en-US"/>
        </w:rPr>
      </w:pPr>
      <w:r>
        <w:rPr>
          <w:rFonts w:ascii="Arial" w:hAnsi="Arial" w:cs="Arial"/>
          <w:i/>
          <w:iCs/>
          <w:lang w:val="en-US"/>
        </w:rPr>
        <w:t>Second mark is for correct part of the second diffraction pattern.</w:t>
      </w:r>
    </w:p>
    <w:p w:rsidR="00FD2D1A" w:rsidRDefault="00CD654C">
      <w:pPr>
        <w:widowControl w:val="0"/>
        <w:autoSpaceDE w:val="0"/>
        <w:autoSpaceDN w:val="0"/>
        <w:adjustRightInd w:val="0"/>
        <w:spacing w:before="60" w:after="0" w:line="240" w:lineRule="auto"/>
        <w:ind w:left="2268" w:right="1701"/>
        <w:rPr>
          <w:rFonts w:ascii="Arial" w:hAnsi="Arial" w:cs="Arial"/>
          <w:i/>
          <w:iCs/>
          <w:lang w:val="en-US"/>
        </w:rPr>
      </w:pPr>
      <w:r>
        <w:rPr>
          <w:rFonts w:ascii="Arial" w:hAnsi="Arial" w:cs="Arial"/>
          <w:i/>
          <w:iCs/>
          <w:lang w:val="en-US"/>
        </w:rPr>
        <w:t>Clearly labelled diagram can get both marks.</w:t>
      </w:r>
    </w:p>
    <w:p w:rsidR="00FD2D1A" w:rsidRDefault="00CD654C">
      <w:pPr>
        <w:widowControl w:val="0"/>
        <w:autoSpaceDE w:val="0"/>
        <w:autoSpaceDN w:val="0"/>
        <w:adjustRightInd w:val="0"/>
        <w:spacing w:after="0" w:line="240" w:lineRule="auto"/>
        <w:ind w:right="567"/>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t>2</w:t>
      </w:r>
    </w:p>
    <w:p w:rsidR="00FD2D1A" w:rsidRDefault="00CD654C">
      <w:pPr>
        <w:widowControl w:val="0"/>
        <w:autoSpaceDE w:val="0"/>
        <w:autoSpaceDN w:val="0"/>
        <w:adjustRightInd w:val="0"/>
        <w:spacing w:after="0" w:line="240" w:lineRule="auto"/>
        <w:ind w:right="567"/>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br/>
      </w:r>
      <w:r>
        <w:rPr>
          <w:rFonts w:ascii="Times New Roman" w:hAnsi="Times New Roman" w:cs="Times New Roman"/>
          <w:b/>
          <w:bCs/>
          <w:sz w:val="18"/>
          <w:szCs w:val="18"/>
          <w:lang w:val="en-US"/>
        </w:rPr>
        <w:br/>
      </w:r>
    </w:p>
    <w:p w:rsidR="00FD2D1A" w:rsidRDefault="00CD654C">
      <w:pPr>
        <w:widowControl w:val="0"/>
        <w:autoSpaceDE w:val="0"/>
        <w:autoSpaceDN w:val="0"/>
        <w:adjustRightInd w:val="0"/>
        <w:spacing w:before="240" w:after="0" w:line="240" w:lineRule="auto"/>
        <w:ind w:left="1134" w:right="567" w:hanging="567"/>
        <w:rPr>
          <w:rFonts w:ascii="Arial" w:hAnsi="Arial" w:cs="Arial"/>
          <w:sz w:val="14"/>
          <w:szCs w:val="14"/>
          <w:vertAlign w:val="superscript"/>
          <w:lang w:val="en-US"/>
        </w:rPr>
      </w:pPr>
      <w:r>
        <w:rPr>
          <w:rFonts w:ascii="Arial" w:hAnsi="Arial" w:cs="Arial"/>
          <w:lang w:val="en-US"/>
        </w:rPr>
        <w:t xml:space="preserve">(b)     Use of          </w:t>
      </w:r>
      <w:proofErr w:type="spellStart"/>
      <w:r>
        <w:rPr>
          <w:rFonts w:ascii="Arial" w:hAnsi="Arial" w:cs="Arial"/>
          <w:lang w:val="en-US"/>
        </w:rPr>
        <w:t>Rs</w:t>
      </w:r>
      <w:proofErr w:type="spellEnd"/>
      <w:r>
        <w:rPr>
          <w:rFonts w:ascii="Arial" w:hAnsi="Arial" w:cs="Arial"/>
          <w:lang w:val="en-US"/>
        </w:rPr>
        <w:t xml:space="preserve"> = 2GM/c</w:t>
      </w:r>
      <w:r>
        <w:rPr>
          <w:rFonts w:ascii="Arial" w:hAnsi="Arial" w:cs="Arial"/>
          <w:sz w:val="14"/>
          <w:szCs w:val="14"/>
          <w:vertAlign w:val="superscript"/>
          <w:lang w:val="en-US"/>
        </w:rPr>
        <w:t>2</w:t>
      </w:r>
    </w:p>
    <w:p w:rsidR="00FD2D1A" w:rsidRDefault="00CD654C">
      <w:pPr>
        <w:widowControl w:val="0"/>
        <w:autoSpaceDE w:val="0"/>
        <w:autoSpaceDN w:val="0"/>
        <w:adjustRightInd w:val="0"/>
        <w:spacing w:before="60" w:after="0" w:line="240" w:lineRule="auto"/>
        <w:ind w:left="2268" w:right="1701"/>
        <w:rPr>
          <w:rFonts w:ascii="Arial" w:hAnsi="Arial" w:cs="Arial"/>
          <w:i/>
          <w:iCs/>
          <w:lang w:val="en-US"/>
        </w:rPr>
      </w:pPr>
      <w:r>
        <w:rPr>
          <w:rFonts w:ascii="Arial" w:hAnsi="Arial" w:cs="Arial"/>
          <w:i/>
          <w:iCs/>
          <w:lang w:val="en-US"/>
        </w:rPr>
        <w:t xml:space="preserve">Allow </w:t>
      </w:r>
      <w:proofErr w:type="spellStart"/>
      <w:proofErr w:type="gramStart"/>
      <w:r>
        <w:rPr>
          <w:rFonts w:ascii="Arial" w:hAnsi="Arial" w:cs="Arial"/>
          <w:i/>
          <w:iCs/>
          <w:lang w:val="en-US"/>
        </w:rPr>
        <w:t>ce</w:t>
      </w:r>
      <w:proofErr w:type="spellEnd"/>
      <w:proofErr w:type="gramEnd"/>
      <w:r>
        <w:rPr>
          <w:rFonts w:ascii="Arial" w:hAnsi="Arial" w:cs="Arial"/>
          <w:i/>
          <w:iCs/>
          <w:lang w:val="en-US"/>
        </w:rPr>
        <w:t xml:space="preserve"> for </w:t>
      </w:r>
      <w:r>
        <w:rPr>
          <w:rFonts w:ascii="Arial" w:hAnsi="Arial" w:cs="Arial"/>
          <w:b/>
          <w:bCs/>
          <w:i/>
          <w:iCs/>
          <w:lang w:val="en-US"/>
        </w:rPr>
        <w:t>one</w:t>
      </w:r>
      <w:r>
        <w:rPr>
          <w:rFonts w:ascii="Arial" w:hAnsi="Arial" w:cs="Arial"/>
          <w:i/>
          <w:iCs/>
          <w:lang w:val="en-US"/>
        </w:rPr>
        <w:t xml:space="preserve"> from:</w:t>
      </w:r>
    </w:p>
    <w:p w:rsidR="00FD2D1A" w:rsidRDefault="00CD654C">
      <w:pPr>
        <w:widowControl w:val="0"/>
        <w:autoSpaceDE w:val="0"/>
        <w:autoSpaceDN w:val="0"/>
        <w:adjustRightInd w:val="0"/>
        <w:spacing w:before="60" w:after="0" w:line="240" w:lineRule="auto"/>
        <w:ind w:left="2268" w:right="1701"/>
        <w:rPr>
          <w:rFonts w:ascii="Arial" w:hAnsi="Arial" w:cs="Arial"/>
          <w:i/>
          <w:iCs/>
          <w:lang w:val="en-US"/>
        </w:rPr>
      </w:pPr>
      <w:proofErr w:type="gramStart"/>
      <w:r>
        <w:rPr>
          <w:rFonts w:ascii="Arial" w:hAnsi="Arial" w:cs="Arial"/>
          <w:i/>
          <w:iCs/>
          <w:lang w:val="en-US"/>
        </w:rPr>
        <w:t>missing</w:t>
      </w:r>
      <w:proofErr w:type="gramEnd"/>
      <w:r>
        <w:rPr>
          <w:rFonts w:ascii="Arial" w:hAnsi="Arial" w:cs="Arial"/>
          <w:i/>
          <w:iCs/>
          <w:lang w:val="en-US"/>
        </w:rPr>
        <w:t xml:space="preserve"> out million; missing out mass of Sun; square in equation, but no square of speed of light in calculation</w:t>
      </w:r>
    </w:p>
    <w:p w:rsidR="00FD2D1A" w:rsidRDefault="00CD654C">
      <w:pPr>
        <w:widowControl w:val="0"/>
        <w:autoSpaceDE w:val="0"/>
        <w:autoSpaceDN w:val="0"/>
        <w:adjustRightInd w:val="0"/>
        <w:spacing w:before="240" w:after="0" w:line="240" w:lineRule="auto"/>
        <w:ind w:left="1134" w:right="567"/>
        <w:rPr>
          <w:rFonts w:ascii="Arial" w:hAnsi="Arial" w:cs="Arial"/>
          <w:lang w:val="en-US"/>
        </w:rPr>
      </w:pPr>
      <w:r>
        <w:rPr>
          <w:rFonts w:ascii="Arial" w:hAnsi="Arial" w:cs="Arial"/>
          <w:lang w:val="en-US"/>
        </w:rPr>
        <w:t xml:space="preserve">to give          </w:t>
      </w:r>
      <w:proofErr w:type="spellStart"/>
      <w:r>
        <w:rPr>
          <w:rFonts w:ascii="Arial" w:hAnsi="Arial" w:cs="Arial"/>
          <w:lang w:val="en-US"/>
        </w:rPr>
        <w:t>Rs</w:t>
      </w:r>
      <w:proofErr w:type="spellEnd"/>
      <w:r>
        <w:rPr>
          <w:rFonts w:ascii="Arial" w:hAnsi="Arial" w:cs="Arial"/>
          <w:lang w:val="en-US"/>
        </w:rPr>
        <w:t xml:space="preserve"> = 2 × 6.67 × 10</w:t>
      </w:r>
      <w:r>
        <w:rPr>
          <w:rFonts w:ascii="Arial" w:hAnsi="Arial" w:cs="Arial"/>
          <w:sz w:val="14"/>
          <w:szCs w:val="14"/>
          <w:vertAlign w:val="superscript"/>
          <w:lang w:val="en-US"/>
        </w:rPr>
        <w:t>−11</w:t>
      </w:r>
      <w:r>
        <w:rPr>
          <w:rFonts w:ascii="Arial" w:hAnsi="Arial" w:cs="Arial"/>
          <w:lang w:val="en-US"/>
        </w:rPr>
        <w:t xml:space="preserve"> × 4.1 × 10</w:t>
      </w:r>
      <w:r>
        <w:rPr>
          <w:rFonts w:ascii="Arial" w:hAnsi="Arial" w:cs="Arial"/>
          <w:sz w:val="14"/>
          <w:szCs w:val="14"/>
          <w:vertAlign w:val="superscript"/>
          <w:lang w:val="en-US"/>
        </w:rPr>
        <w:t>6</w:t>
      </w:r>
      <w:r>
        <w:rPr>
          <w:rFonts w:ascii="Arial" w:hAnsi="Arial" w:cs="Arial"/>
          <w:lang w:val="en-US"/>
        </w:rPr>
        <w:t xml:space="preserve"> × 2 × 10</w:t>
      </w:r>
      <w:r>
        <w:rPr>
          <w:rFonts w:ascii="Arial" w:hAnsi="Arial" w:cs="Arial"/>
          <w:sz w:val="14"/>
          <w:szCs w:val="14"/>
          <w:vertAlign w:val="superscript"/>
          <w:lang w:val="en-US"/>
        </w:rPr>
        <w:t>30</w:t>
      </w:r>
      <w:r>
        <w:rPr>
          <w:rFonts w:ascii="Arial" w:hAnsi="Arial" w:cs="Arial"/>
          <w:lang w:val="en-US"/>
        </w:rPr>
        <w:t xml:space="preserve"> / (3 × 10</w:t>
      </w:r>
      <w:r>
        <w:rPr>
          <w:rFonts w:ascii="Arial" w:hAnsi="Arial" w:cs="Arial"/>
          <w:sz w:val="14"/>
          <w:szCs w:val="14"/>
          <w:vertAlign w:val="superscript"/>
          <w:lang w:val="en-US"/>
        </w:rPr>
        <w:t>8</w:t>
      </w:r>
      <w:r>
        <w:rPr>
          <w:rFonts w:ascii="Arial" w:hAnsi="Arial" w:cs="Arial"/>
          <w:lang w:val="en-US"/>
        </w:rPr>
        <w:t>)</w:t>
      </w:r>
      <w:r>
        <w:rPr>
          <w:rFonts w:ascii="Arial" w:hAnsi="Arial" w:cs="Arial"/>
          <w:sz w:val="14"/>
          <w:szCs w:val="14"/>
          <w:vertAlign w:val="superscript"/>
          <w:lang w:val="en-US"/>
        </w:rPr>
        <w:t>2</w:t>
      </w:r>
      <w:r>
        <w:rPr>
          <w:rFonts w:ascii="Arial" w:hAnsi="Arial" w:cs="Arial"/>
          <w:lang w:val="en-US"/>
        </w:rPr>
        <w:t>  </w:t>
      </w:r>
      <w:r w:rsidR="00E85BCE">
        <w:rPr>
          <w:rFonts w:ascii="Arial" w:hAnsi="Arial" w:cs="Arial"/>
          <w:noProof/>
        </w:rPr>
        <w:drawing>
          <wp:inline distT="0" distB="0" distL="0" distR="0">
            <wp:extent cx="114300" cy="95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Pr>
          <w:rFonts w:ascii="Arial" w:hAnsi="Arial" w:cs="Arial"/>
          <w:lang w:val="en-US"/>
        </w:rPr>
        <w:t>        </w:t>
      </w:r>
      <w:r>
        <w:rPr>
          <w:rFonts w:ascii="Arial" w:hAnsi="Arial" w:cs="Arial"/>
          <w:lang w:val="en-US"/>
        </w:rPr>
        <w:br/>
        <w:t>                           = 1.2 × 10</w:t>
      </w:r>
      <w:r>
        <w:rPr>
          <w:rFonts w:ascii="Arial" w:hAnsi="Arial" w:cs="Arial"/>
          <w:sz w:val="14"/>
          <w:szCs w:val="14"/>
          <w:vertAlign w:val="superscript"/>
          <w:lang w:val="en-US"/>
        </w:rPr>
        <w:t>10</w:t>
      </w:r>
      <w:r>
        <w:rPr>
          <w:rFonts w:ascii="Arial" w:hAnsi="Arial" w:cs="Arial"/>
          <w:lang w:val="en-US"/>
        </w:rPr>
        <w:t>m  </w:t>
      </w:r>
      <w:r w:rsidR="00E85BCE">
        <w:rPr>
          <w:rFonts w:ascii="Arial" w:hAnsi="Arial" w:cs="Arial"/>
          <w:noProof/>
        </w:rPr>
        <w:drawing>
          <wp:inline distT="0" distB="0" distL="0" distR="0">
            <wp:extent cx="114300" cy="95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p>
    <w:p w:rsidR="00FD2D1A" w:rsidRDefault="00CD654C">
      <w:pPr>
        <w:widowControl w:val="0"/>
        <w:autoSpaceDE w:val="0"/>
        <w:autoSpaceDN w:val="0"/>
        <w:adjustRightInd w:val="0"/>
        <w:spacing w:before="240" w:after="0" w:line="240" w:lineRule="auto"/>
        <w:ind w:left="1701" w:right="567"/>
        <w:rPr>
          <w:rFonts w:ascii="Arial" w:hAnsi="Arial" w:cs="Arial"/>
          <w:lang w:val="en-US"/>
        </w:rPr>
      </w:pPr>
      <w:r>
        <w:rPr>
          <w:rFonts w:ascii="Arial" w:hAnsi="Arial" w:cs="Arial"/>
          <w:lang w:val="en-US"/>
        </w:rPr>
        <w:t>            2sf   </w:t>
      </w:r>
      <w:r w:rsidR="00E85BCE">
        <w:rPr>
          <w:rFonts w:ascii="Arial" w:hAnsi="Arial" w:cs="Arial"/>
          <w:noProof/>
        </w:rPr>
        <w:drawing>
          <wp:inline distT="0" distB="0" distL="0" distR="0">
            <wp:extent cx="114300" cy="95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p>
    <w:p w:rsidR="00FD2D1A" w:rsidRDefault="00CD654C">
      <w:pPr>
        <w:widowControl w:val="0"/>
        <w:autoSpaceDE w:val="0"/>
        <w:autoSpaceDN w:val="0"/>
        <w:adjustRightInd w:val="0"/>
        <w:spacing w:before="60" w:after="0" w:line="240" w:lineRule="auto"/>
        <w:ind w:left="2268" w:right="1701"/>
        <w:rPr>
          <w:rFonts w:ascii="Arial" w:hAnsi="Arial" w:cs="Arial"/>
          <w:i/>
          <w:iCs/>
          <w:lang w:val="en-US"/>
        </w:rPr>
      </w:pPr>
      <w:r>
        <w:rPr>
          <w:rFonts w:ascii="Arial" w:hAnsi="Arial" w:cs="Arial"/>
          <w:i/>
          <w:iCs/>
          <w:lang w:val="en-US"/>
        </w:rPr>
        <w:t>Sf mark stands alone but must be a number (not just stated 2 sf)</w:t>
      </w:r>
    </w:p>
    <w:p w:rsidR="00FD2D1A" w:rsidRDefault="00CD654C">
      <w:pPr>
        <w:widowControl w:val="0"/>
        <w:autoSpaceDE w:val="0"/>
        <w:autoSpaceDN w:val="0"/>
        <w:adjustRightInd w:val="0"/>
        <w:spacing w:after="0" w:line="240" w:lineRule="auto"/>
        <w:ind w:right="567"/>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t>3</w:t>
      </w:r>
    </w:p>
    <w:p w:rsidR="00FD2D1A" w:rsidRDefault="00CD654C">
      <w:pPr>
        <w:widowControl w:val="0"/>
        <w:autoSpaceDE w:val="0"/>
        <w:autoSpaceDN w:val="0"/>
        <w:adjustRightInd w:val="0"/>
        <w:spacing w:after="0" w:line="240" w:lineRule="auto"/>
        <w:ind w:right="567"/>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br/>
      </w:r>
      <w:r>
        <w:rPr>
          <w:rFonts w:ascii="Times New Roman" w:hAnsi="Times New Roman" w:cs="Times New Roman"/>
          <w:b/>
          <w:bCs/>
          <w:sz w:val="18"/>
          <w:szCs w:val="18"/>
          <w:lang w:val="en-US"/>
        </w:rPr>
        <w:br/>
      </w:r>
    </w:p>
    <w:p w:rsidR="00FD2D1A" w:rsidRDefault="00CD654C">
      <w:pPr>
        <w:widowControl w:val="0"/>
        <w:autoSpaceDE w:val="0"/>
        <w:autoSpaceDN w:val="0"/>
        <w:adjustRightInd w:val="0"/>
        <w:spacing w:before="240" w:after="0" w:line="240" w:lineRule="auto"/>
        <w:ind w:left="1701" w:right="567" w:hanging="1134"/>
        <w:rPr>
          <w:rFonts w:ascii="Arial" w:hAnsi="Arial" w:cs="Arial"/>
          <w:lang w:val="en-US"/>
        </w:rPr>
      </w:pPr>
      <w:r>
        <w:rPr>
          <w:rFonts w:ascii="Arial" w:hAnsi="Arial" w:cs="Arial"/>
          <w:lang w:val="en-US"/>
        </w:rPr>
        <w:t>(c)    (</w:t>
      </w:r>
      <w:proofErr w:type="spellStart"/>
      <w:proofErr w:type="gramStart"/>
      <w:r>
        <w:rPr>
          <w:rFonts w:ascii="Arial" w:hAnsi="Arial" w:cs="Arial"/>
          <w:lang w:val="en-US"/>
        </w:rPr>
        <w:t>i</w:t>
      </w:r>
      <w:proofErr w:type="spellEnd"/>
      <w:proofErr w:type="gramEnd"/>
      <w:r>
        <w:rPr>
          <w:rFonts w:ascii="Arial" w:hAnsi="Arial" w:cs="Arial"/>
          <w:lang w:val="en-US"/>
        </w:rPr>
        <w:t>)      use of          θ = λ/D</w:t>
      </w:r>
    </w:p>
    <w:p w:rsidR="00FD2D1A" w:rsidRDefault="00CD654C">
      <w:pPr>
        <w:widowControl w:val="0"/>
        <w:autoSpaceDE w:val="0"/>
        <w:autoSpaceDN w:val="0"/>
        <w:adjustRightInd w:val="0"/>
        <w:spacing w:before="60" w:after="0" w:line="240" w:lineRule="auto"/>
        <w:ind w:left="2268" w:right="1701"/>
        <w:rPr>
          <w:rFonts w:ascii="Arial" w:hAnsi="Arial" w:cs="Arial"/>
          <w:i/>
          <w:iCs/>
          <w:lang w:val="en-US"/>
        </w:rPr>
      </w:pPr>
      <w:r>
        <w:rPr>
          <w:rFonts w:ascii="Arial" w:hAnsi="Arial" w:cs="Arial"/>
          <w:i/>
          <w:iCs/>
          <w:lang w:val="en-US"/>
        </w:rPr>
        <w:t>The first mark is for calculating the wavelength</w:t>
      </w:r>
    </w:p>
    <w:p w:rsidR="00FD2D1A" w:rsidRDefault="00CD654C">
      <w:pPr>
        <w:widowControl w:val="0"/>
        <w:autoSpaceDE w:val="0"/>
        <w:autoSpaceDN w:val="0"/>
        <w:adjustRightInd w:val="0"/>
        <w:spacing w:before="240" w:after="0" w:line="240" w:lineRule="auto"/>
        <w:ind w:left="1701" w:right="567"/>
        <w:rPr>
          <w:rFonts w:ascii="Arial" w:hAnsi="Arial" w:cs="Arial"/>
          <w:sz w:val="14"/>
          <w:szCs w:val="14"/>
          <w:vertAlign w:val="superscript"/>
          <w:lang w:val="en-US"/>
        </w:rPr>
      </w:pPr>
      <w:proofErr w:type="gramStart"/>
      <w:r>
        <w:rPr>
          <w:rFonts w:ascii="Arial" w:hAnsi="Arial" w:cs="Arial"/>
          <w:lang w:val="en-US"/>
        </w:rPr>
        <w:lastRenderedPageBreak/>
        <w:t>to</w:t>
      </w:r>
      <w:proofErr w:type="gramEnd"/>
      <w:r>
        <w:rPr>
          <w:rFonts w:ascii="Arial" w:hAnsi="Arial" w:cs="Arial"/>
          <w:lang w:val="en-US"/>
        </w:rPr>
        <w:t xml:space="preserve"> give          θ = (3 × 10</w:t>
      </w:r>
      <w:r>
        <w:rPr>
          <w:rFonts w:ascii="Arial" w:hAnsi="Arial" w:cs="Arial"/>
          <w:sz w:val="14"/>
          <w:szCs w:val="14"/>
          <w:vertAlign w:val="superscript"/>
          <w:lang w:val="en-US"/>
        </w:rPr>
        <w:t>8</w:t>
      </w:r>
      <w:r>
        <w:rPr>
          <w:rFonts w:ascii="Arial" w:hAnsi="Arial" w:cs="Arial"/>
          <w:lang w:val="en-US"/>
        </w:rPr>
        <w:t xml:space="preserve"> / 230 × 10</w:t>
      </w:r>
      <w:r>
        <w:rPr>
          <w:rFonts w:ascii="Arial" w:hAnsi="Arial" w:cs="Arial"/>
          <w:sz w:val="14"/>
          <w:szCs w:val="14"/>
          <w:vertAlign w:val="superscript"/>
          <w:lang w:val="en-US"/>
        </w:rPr>
        <w:t>9</w:t>
      </w:r>
      <w:r>
        <w:rPr>
          <w:rFonts w:ascii="Arial" w:hAnsi="Arial" w:cs="Arial"/>
          <w:lang w:val="en-US"/>
        </w:rPr>
        <w:t>)   </w:t>
      </w:r>
      <w:r w:rsidR="00E85BCE">
        <w:rPr>
          <w:rFonts w:ascii="Arial" w:hAnsi="Arial" w:cs="Arial"/>
          <w:noProof/>
        </w:rPr>
        <w:drawing>
          <wp:inline distT="0" distB="0" distL="0" distR="0">
            <wp:extent cx="114300" cy="952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Pr>
          <w:rFonts w:ascii="Arial" w:hAnsi="Arial" w:cs="Arial"/>
          <w:lang w:val="en-US"/>
        </w:rPr>
        <w:t xml:space="preserve"> / 5000 × 10</w:t>
      </w:r>
      <w:r>
        <w:rPr>
          <w:rFonts w:ascii="Arial" w:hAnsi="Arial" w:cs="Arial"/>
          <w:sz w:val="14"/>
          <w:szCs w:val="14"/>
          <w:vertAlign w:val="superscript"/>
          <w:lang w:val="en-US"/>
        </w:rPr>
        <w:t>3</w:t>
      </w:r>
    </w:p>
    <w:p w:rsidR="00FD2D1A" w:rsidRDefault="00CD654C">
      <w:pPr>
        <w:widowControl w:val="0"/>
        <w:autoSpaceDE w:val="0"/>
        <w:autoSpaceDN w:val="0"/>
        <w:adjustRightInd w:val="0"/>
        <w:spacing w:before="240" w:after="0" w:line="240" w:lineRule="auto"/>
        <w:ind w:left="1701" w:right="567"/>
        <w:rPr>
          <w:rFonts w:ascii="Arial" w:hAnsi="Arial" w:cs="Arial"/>
          <w:lang w:val="en-US"/>
        </w:rPr>
      </w:pPr>
      <w:r>
        <w:rPr>
          <w:rFonts w:ascii="Arial" w:hAnsi="Arial" w:cs="Arial"/>
          <w:lang w:val="en-US"/>
        </w:rPr>
        <w:t>                        = 2.6 × 10</w:t>
      </w:r>
      <w:r>
        <w:rPr>
          <w:rFonts w:ascii="Arial" w:hAnsi="Arial" w:cs="Arial"/>
          <w:sz w:val="14"/>
          <w:szCs w:val="14"/>
          <w:vertAlign w:val="superscript"/>
          <w:lang w:val="en-US"/>
        </w:rPr>
        <w:t>−10</w:t>
      </w:r>
      <w:r>
        <w:rPr>
          <w:rFonts w:ascii="Arial" w:hAnsi="Arial" w:cs="Arial"/>
          <w:lang w:val="en-US"/>
        </w:rPr>
        <w:t xml:space="preserve"> (rad)   </w:t>
      </w:r>
      <w:r w:rsidR="00E85BCE">
        <w:rPr>
          <w:rFonts w:ascii="Arial" w:hAnsi="Arial" w:cs="Arial"/>
          <w:noProof/>
        </w:rPr>
        <w:drawing>
          <wp:inline distT="0" distB="0" distL="0" distR="0">
            <wp:extent cx="114300" cy="952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p>
    <w:p w:rsidR="00FD2D1A" w:rsidRDefault="00CD654C">
      <w:pPr>
        <w:widowControl w:val="0"/>
        <w:autoSpaceDE w:val="0"/>
        <w:autoSpaceDN w:val="0"/>
        <w:adjustRightInd w:val="0"/>
        <w:spacing w:before="60" w:after="0" w:line="240" w:lineRule="auto"/>
        <w:ind w:left="2268" w:right="1701"/>
        <w:rPr>
          <w:rFonts w:ascii="Arial" w:hAnsi="Arial" w:cs="Arial"/>
          <w:i/>
          <w:iCs/>
          <w:lang w:val="en-US"/>
        </w:rPr>
      </w:pPr>
      <w:r>
        <w:rPr>
          <w:rFonts w:ascii="Arial" w:hAnsi="Arial" w:cs="Arial"/>
          <w:i/>
          <w:iCs/>
          <w:lang w:val="en-US"/>
        </w:rPr>
        <w:t>The second mark is for the use of the equation to give the final answer</w:t>
      </w:r>
    </w:p>
    <w:p w:rsidR="00FD2D1A" w:rsidRDefault="00CD654C">
      <w:pPr>
        <w:widowControl w:val="0"/>
        <w:autoSpaceDE w:val="0"/>
        <w:autoSpaceDN w:val="0"/>
        <w:adjustRightInd w:val="0"/>
        <w:spacing w:before="60" w:after="0" w:line="240" w:lineRule="auto"/>
        <w:ind w:left="2268" w:right="1701"/>
        <w:rPr>
          <w:rFonts w:ascii="Arial" w:hAnsi="Arial" w:cs="Arial"/>
          <w:i/>
          <w:iCs/>
          <w:lang w:val="en-US"/>
        </w:rPr>
      </w:pPr>
      <w:r>
        <w:rPr>
          <w:rFonts w:ascii="Arial" w:hAnsi="Arial" w:cs="Arial"/>
          <w:i/>
          <w:iCs/>
          <w:lang w:val="en-US"/>
        </w:rPr>
        <w:t xml:space="preserve">Allow </w:t>
      </w:r>
      <w:proofErr w:type="spellStart"/>
      <w:proofErr w:type="gramStart"/>
      <w:r>
        <w:rPr>
          <w:rFonts w:ascii="Arial" w:hAnsi="Arial" w:cs="Arial"/>
          <w:i/>
          <w:iCs/>
          <w:lang w:val="en-US"/>
        </w:rPr>
        <w:t>c.e</w:t>
      </w:r>
      <w:proofErr w:type="spellEnd"/>
      <w:proofErr w:type="gramEnd"/>
      <w:r>
        <w:rPr>
          <w:rFonts w:ascii="Arial" w:hAnsi="Arial" w:cs="Arial"/>
          <w:i/>
          <w:iCs/>
          <w:lang w:val="en-US"/>
        </w:rPr>
        <w:t xml:space="preserve">. for an </w:t>
      </w:r>
      <w:proofErr w:type="spellStart"/>
      <w:r>
        <w:rPr>
          <w:rFonts w:ascii="Arial" w:hAnsi="Arial" w:cs="Arial"/>
          <w:i/>
          <w:iCs/>
          <w:lang w:val="en-US"/>
        </w:rPr>
        <w:t>a.e</w:t>
      </w:r>
      <w:proofErr w:type="spellEnd"/>
      <w:r>
        <w:rPr>
          <w:rFonts w:ascii="Arial" w:hAnsi="Arial" w:cs="Arial"/>
          <w:i/>
          <w:iCs/>
          <w:lang w:val="en-US"/>
        </w:rPr>
        <w:t>. in the first mark.</w:t>
      </w:r>
    </w:p>
    <w:p w:rsidR="00FD2D1A" w:rsidRDefault="00CD654C">
      <w:pPr>
        <w:widowControl w:val="0"/>
        <w:autoSpaceDE w:val="0"/>
        <w:autoSpaceDN w:val="0"/>
        <w:adjustRightInd w:val="0"/>
        <w:spacing w:before="60" w:after="0" w:line="240" w:lineRule="auto"/>
        <w:ind w:left="2268" w:right="1701"/>
        <w:rPr>
          <w:rFonts w:ascii="Arial" w:hAnsi="Arial" w:cs="Arial"/>
          <w:i/>
          <w:iCs/>
          <w:lang w:val="en-US"/>
        </w:rPr>
      </w:pPr>
      <w:r>
        <w:rPr>
          <w:rFonts w:ascii="Arial" w:hAnsi="Arial" w:cs="Arial"/>
          <w:i/>
          <w:iCs/>
          <w:lang w:val="en-US"/>
        </w:rPr>
        <w:t xml:space="preserve">If frequency used treat as </w:t>
      </w:r>
      <w:proofErr w:type="spellStart"/>
      <w:proofErr w:type="gramStart"/>
      <w:r>
        <w:rPr>
          <w:rFonts w:ascii="Arial" w:hAnsi="Arial" w:cs="Arial"/>
          <w:i/>
          <w:iCs/>
          <w:lang w:val="en-US"/>
        </w:rPr>
        <w:t>p.e</w:t>
      </w:r>
      <w:proofErr w:type="gramEnd"/>
      <w:r>
        <w:rPr>
          <w:rFonts w:ascii="Arial" w:hAnsi="Arial" w:cs="Arial"/>
          <w:i/>
          <w:iCs/>
          <w:lang w:val="en-US"/>
        </w:rPr>
        <w:t>.</w:t>
      </w:r>
      <w:proofErr w:type="spellEnd"/>
      <w:r>
        <w:rPr>
          <w:rFonts w:ascii="Arial" w:hAnsi="Arial" w:cs="Arial"/>
          <w:i/>
          <w:iCs/>
          <w:lang w:val="en-US"/>
        </w:rPr>
        <w:t xml:space="preserve"> – no marks</w:t>
      </w:r>
    </w:p>
    <w:p w:rsidR="00FD2D1A" w:rsidRDefault="00CD654C">
      <w:pPr>
        <w:widowControl w:val="0"/>
        <w:autoSpaceDE w:val="0"/>
        <w:autoSpaceDN w:val="0"/>
        <w:adjustRightInd w:val="0"/>
        <w:spacing w:after="0" w:line="240" w:lineRule="auto"/>
        <w:ind w:right="567"/>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t>2</w:t>
      </w:r>
    </w:p>
    <w:p w:rsidR="00FD2D1A" w:rsidRDefault="00CD654C">
      <w:pPr>
        <w:widowControl w:val="0"/>
        <w:autoSpaceDE w:val="0"/>
        <w:autoSpaceDN w:val="0"/>
        <w:adjustRightInd w:val="0"/>
        <w:spacing w:after="0" w:line="240" w:lineRule="auto"/>
        <w:ind w:right="567"/>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br/>
      </w:r>
      <w:r>
        <w:rPr>
          <w:rFonts w:ascii="Times New Roman" w:hAnsi="Times New Roman" w:cs="Times New Roman"/>
          <w:b/>
          <w:bCs/>
          <w:sz w:val="18"/>
          <w:szCs w:val="18"/>
          <w:lang w:val="en-US"/>
        </w:rPr>
        <w:br/>
      </w:r>
    </w:p>
    <w:p w:rsidR="00FD2D1A" w:rsidRDefault="00CD654C">
      <w:pPr>
        <w:widowControl w:val="0"/>
        <w:autoSpaceDE w:val="0"/>
        <w:autoSpaceDN w:val="0"/>
        <w:adjustRightInd w:val="0"/>
        <w:spacing w:before="240" w:after="0" w:line="240" w:lineRule="auto"/>
        <w:ind w:left="1701" w:right="567" w:hanging="567"/>
        <w:rPr>
          <w:rFonts w:ascii="Arial" w:hAnsi="Arial" w:cs="Arial"/>
          <w:lang w:val="en-US"/>
        </w:rPr>
      </w:pPr>
      <w:r>
        <w:rPr>
          <w:rFonts w:ascii="Arial" w:hAnsi="Arial" w:cs="Arial"/>
          <w:lang w:val="en-US"/>
        </w:rPr>
        <w:t>(ii)     </w:t>
      </w:r>
      <w:proofErr w:type="gramStart"/>
      <w:r>
        <w:rPr>
          <w:rFonts w:ascii="Arial" w:hAnsi="Arial" w:cs="Arial"/>
          <w:lang w:val="en-US"/>
        </w:rPr>
        <w:t>use</w:t>
      </w:r>
      <w:proofErr w:type="gramEnd"/>
      <w:r>
        <w:rPr>
          <w:rFonts w:ascii="Arial" w:hAnsi="Arial" w:cs="Arial"/>
          <w:lang w:val="en-US"/>
        </w:rPr>
        <w:t xml:space="preserve"> of          s = </w:t>
      </w:r>
      <w:proofErr w:type="spellStart"/>
      <w:r>
        <w:rPr>
          <w:rFonts w:ascii="Arial" w:hAnsi="Arial" w:cs="Arial"/>
          <w:lang w:val="en-US"/>
        </w:rPr>
        <w:t>rθ</w:t>
      </w:r>
      <w:proofErr w:type="spellEnd"/>
    </w:p>
    <w:p w:rsidR="00FD2D1A" w:rsidRDefault="00CD654C">
      <w:pPr>
        <w:widowControl w:val="0"/>
        <w:autoSpaceDE w:val="0"/>
        <w:autoSpaceDN w:val="0"/>
        <w:adjustRightInd w:val="0"/>
        <w:spacing w:before="60" w:after="0" w:line="240" w:lineRule="auto"/>
        <w:ind w:left="2268" w:right="1701"/>
        <w:rPr>
          <w:rFonts w:ascii="Arial" w:hAnsi="Arial" w:cs="Arial"/>
          <w:i/>
          <w:iCs/>
          <w:lang w:val="en-US"/>
        </w:rPr>
      </w:pPr>
      <w:r>
        <w:rPr>
          <w:rFonts w:ascii="Arial" w:hAnsi="Arial" w:cs="Arial"/>
          <w:i/>
          <w:iCs/>
          <w:lang w:val="en-US"/>
        </w:rPr>
        <w:t>First mark is for the angle subtended (5.12 × 10</w:t>
      </w:r>
      <w:r>
        <w:rPr>
          <w:rFonts w:ascii="Arial" w:hAnsi="Arial" w:cs="Arial"/>
          <w:i/>
          <w:iCs/>
          <w:sz w:val="14"/>
          <w:szCs w:val="14"/>
          <w:vertAlign w:val="superscript"/>
          <w:lang w:val="en-US"/>
        </w:rPr>
        <w:t>−11</w:t>
      </w:r>
      <w:r>
        <w:rPr>
          <w:rFonts w:ascii="Arial" w:hAnsi="Arial" w:cs="Arial"/>
          <w:i/>
          <w:iCs/>
          <w:lang w:val="en-US"/>
        </w:rPr>
        <w:t>)</w:t>
      </w:r>
    </w:p>
    <w:p w:rsidR="00FD2D1A" w:rsidRDefault="00CD654C">
      <w:pPr>
        <w:widowControl w:val="0"/>
        <w:autoSpaceDE w:val="0"/>
        <w:autoSpaceDN w:val="0"/>
        <w:adjustRightInd w:val="0"/>
        <w:spacing w:before="240" w:after="0" w:line="240" w:lineRule="auto"/>
        <w:ind w:left="1701" w:right="567"/>
        <w:rPr>
          <w:rFonts w:ascii="Arial" w:hAnsi="Arial" w:cs="Arial"/>
          <w:lang w:val="en-US"/>
        </w:rPr>
      </w:pPr>
      <w:proofErr w:type="gramStart"/>
      <w:r>
        <w:rPr>
          <w:rFonts w:ascii="Arial" w:hAnsi="Arial" w:cs="Arial"/>
          <w:lang w:val="en-US"/>
        </w:rPr>
        <w:t>to</w:t>
      </w:r>
      <w:proofErr w:type="gramEnd"/>
      <w:r>
        <w:rPr>
          <w:rFonts w:ascii="Arial" w:hAnsi="Arial" w:cs="Arial"/>
          <w:lang w:val="en-US"/>
        </w:rPr>
        <w:t xml:space="preserve"> give          θ = 5 × 1.2 × 10</w:t>
      </w:r>
      <w:r>
        <w:rPr>
          <w:rFonts w:ascii="Arial" w:hAnsi="Arial" w:cs="Arial"/>
          <w:sz w:val="14"/>
          <w:szCs w:val="14"/>
          <w:vertAlign w:val="superscript"/>
          <w:lang w:val="en-US"/>
        </w:rPr>
        <w:t>10</w:t>
      </w:r>
      <w:r>
        <w:rPr>
          <w:rFonts w:ascii="Arial" w:hAnsi="Arial" w:cs="Arial"/>
          <w:lang w:val="en-US"/>
        </w:rPr>
        <w:t xml:space="preserve"> / (25 000 × 9.46 × 10</w:t>
      </w:r>
      <w:r>
        <w:rPr>
          <w:rFonts w:ascii="Arial" w:hAnsi="Arial" w:cs="Arial"/>
          <w:sz w:val="14"/>
          <w:szCs w:val="14"/>
          <w:vertAlign w:val="superscript"/>
          <w:lang w:val="en-US"/>
        </w:rPr>
        <w:t>15</w:t>
      </w:r>
      <w:r>
        <w:rPr>
          <w:rFonts w:ascii="Arial" w:hAnsi="Arial" w:cs="Arial"/>
          <w:lang w:val="en-US"/>
        </w:rPr>
        <w:t>)   </w:t>
      </w:r>
      <w:r w:rsidR="00E85BCE">
        <w:rPr>
          <w:rFonts w:ascii="Arial" w:hAnsi="Arial" w:cs="Arial"/>
          <w:noProof/>
        </w:rPr>
        <w:drawing>
          <wp:inline distT="0" distB="0" distL="0" distR="0">
            <wp:extent cx="114300" cy="95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Pr>
          <w:rFonts w:ascii="Arial" w:hAnsi="Arial" w:cs="Arial"/>
          <w:lang w:val="en-US"/>
        </w:rPr>
        <w:br/>
        <w:t>                     = 2.5 × 10</w:t>
      </w:r>
      <w:r>
        <w:rPr>
          <w:rFonts w:ascii="Arial" w:hAnsi="Arial" w:cs="Arial"/>
          <w:sz w:val="14"/>
          <w:szCs w:val="14"/>
          <w:vertAlign w:val="superscript"/>
          <w:lang w:val="en-US"/>
        </w:rPr>
        <w:t>−10</w:t>
      </w:r>
      <w:r>
        <w:rPr>
          <w:rFonts w:ascii="Arial" w:hAnsi="Arial" w:cs="Arial"/>
          <w:lang w:val="en-US"/>
        </w:rPr>
        <w:t xml:space="preserve"> (rad)   </w:t>
      </w:r>
      <w:r w:rsidR="00E85BCE">
        <w:rPr>
          <w:rFonts w:ascii="Arial" w:hAnsi="Arial" w:cs="Arial"/>
          <w:noProof/>
        </w:rPr>
        <w:drawing>
          <wp:inline distT="0" distB="0" distL="0" distR="0">
            <wp:extent cx="114300" cy="952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p>
    <w:p w:rsidR="00FD2D1A" w:rsidRDefault="00CD654C">
      <w:pPr>
        <w:widowControl w:val="0"/>
        <w:autoSpaceDE w:val="0"/>
        <w:autoSpaceDN w:val="0"/>
        <w:adjustRightInd w:val="0"/>
        <w:spacing w:before="60" w:after="0" w:line="240" w:lineRule="auto"/>
        <w:ind w:left="2268" w:right="1701"/>
        <w:rPr>
          <w:rFonts w:ascii="Arial" w:hAnsi="Arial" w:cs="Arial"/>
          <w:i/>
          <w:iCs/>
          <w:lang w:val="en-US"/>
        </w:rPr>
      </w:pPr>
      <w:r>
        <w:rPr>
          <w:rFonts w:ascii="Arial" w:hAnsi="Arial" w:cs="Arial"/>
          <w:i/>
          <w:iCs/>
          <w:lang w:val="en-US"/>
        </w:rPr>
        <w:t xml:space="preserve">Second mark is for showing that this is 5 × answer to </w:t>
      </w:r>
      <w:proofErr w:type="gramStart"/>
      <w:r>
        <w:rPr>
          <w:rFonts w:ascii="Arial" w:hAnsi="Arial" w:cs="Arial"/>
          <w:i/>
          <w:iCs/>
          <w:lang w:val="en-US"/>
        </w:rPr>
        <w:t>c(</w:t>
      </w:r>
      <w:proofErr w:type="spellStart"/>
      <w:proofErr w:type="gramEnd"/>
      <w:r>
        <w:rPr>
          <w:rFonts w:ascii="Arial" w:hAnsi="Arial" w:cs="Arial"/>
          <w:i/>
          <w:iCs/>
          <w:lang w:val="en-US"/>
        </w:rPr>
        <w:t>i</w:t>
      </w:r>
      <w:proofErr w:type="spellEnd"/>
      <w:r>
        <w:rPr>
          <w:rFonts w:ascii="Arial" w:hAnsi="Arial" w:cs="Arial"/>
          <w:i/>
          <w:iCs/>
          <w:lang w:val="en-US"/>
        </w:rPr>
        <w:t>).</w:t>
      </w:r>
    </w:p>
    <w:p w:rsidR="00FD2D1A" w:rsidRDefault="00CD654C">
      <w:pPr>
        <w:widowControl w:val="0"/>
        <w:autoSpaceDE w:val="0"/>
        <w:autoSpaceDN w:val="0"/>
        <w:adjustRightInd w:val="0"/>
        <w:spacing w:before="240" w:after="0" w:line="240" w:lineRule="auto"/>
        <w:ind w:left="1701" w:right="567"/>
        <w:rPr>
          <w:rFonts w:ascii="Arial" w:hAnsi="Arial" w:cs="Arial"/>
          <w:lang w:val="en-US"/>
        </w:rPr>
      </w:pPr>
      <w:proofErr w:type="gramStart"/>
      <w:r>
        <w:rPr>
          <w:rFonts w:ascii="Arial" w:hAnsi="Arial" w:cs="Arial"/>
          <w:lang w:val="en-US"/>
        </w:rPr>
        <w:t>which</w:t>
      </w:r>
      <w:proofErr w:type="gramEnd"/>
      <w:r>
        <w:rPr>
          <w:rFonts w:ascii="Arial" w:hAnsi="Arial" w:cs="Arial"/>
          <w:lang w:val="en-US"/>
        </w:rPr>
        <w:t xml:space="preserve"> is (approximately) the answer to ci</w:t>
      </w:r>
    </w:p>
    <w:p w:rsidR="00FD2D1A" w:rsidRDefault="00CD654C">
      <w:pPr>
        <w:widowControl w:val="0"/>
        <w:autoSpaceDE w:val="0"/>
        <w:autoSpaceDN w:val="0"/>
        <w:adjustRightInd w:val="0"/>
        <w:spacing w:before="60" w:after="0" w:line="240" w:lineRule="auto"/>
        <w:ind w:left="2268" w:right="1701"/>
        <w:rPr>
          <w:rFonts w:ascii="Arial" w:hAnsi="Arial" w:cs="Arial"/>
          <w:i/>
          <w:iCs/>
          <w:lang w:val="en-US"/>
        </w:rPr>
      </w:pPr>
      <w:r>
        <w:rPr>
          <w:rFonts w:ascii="Arial" w:hAnsi="Arial" w:cs="Arial"/>
          <w:i/>
          <w:iCs/>
          <w:lang w:val="en-US"/>
        </w:rPr>
        <w:t>Alternatives</w:t>
      </w:r>
      <w:proofErr w:type="gramStart"/>
      <w:r>
        <w:rPr>
          <w:rFonts w:ascii="Arial" w:hAnsi="Arial" w:cs="Arial"/>
          <w:i/>
          <w:iCs/>
          <w:lang w:val="en-US"/>
        </w:rPr>
        <w:t>:</w:t>
      </w:r>
      <w:proofErr w:type="gramEnd"/>
      <w:r>
        <w:rPr>
          <w:rFonts w:ascii="Arial" w:hAnsi="Arial" w:cs="Arial"/>
          <w:i/>
          <w:iCs/>
          <w:lang w:val="en-US"/>
        </w:rPr>
        <w:br/>
        <w:t>Calculate size of object that could just be resolved at this distance, and showing that this is 5 × radius of black hole.</w:t>
      </w:r>
    </w:p>
    <w:p w:rsidR="00FD2D1A" w:rsidRDefault="00CD654C">
      <w:pPr>
        <w:widowControl w:val="0"/>
        <w:autoSpaceDE w:val="0"/>
        <w:autoSpaceDN w:val="0"/>
        <w:adjustRightInd w:val="0"/>
        <w:spacing w:after="0" w:line="240" w:lineRule="auto"/>
        <w:ind w:right="567"/>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t>2</w:t>
      </w:r>
    </w:p>
    <w:p w:rsidR="00FD2D1A" w:rsidRDefault="00CD654C">
      <w:pPr>
        <w:widowControl w:val="0"/>
        <w:autoSpaceDE w:val="0"/>
        <w:autoSpaceDN w:val="0"/>
        <w:adjustRightInd w:val="0"/>
        <w:spacing w:after="0" w:line="240" w:lineRule="auto"/>
        <w:jc w:val="right"/>
        <w:rPr>
          <w:rFonts w:ascii="Arial" w:hAnsi="Arial" w:cs="Arial"/>
          <w:b/>
          <w:bCs/>
          <w:sz w:val="20"/>
          <w:szCs w:val="20"/>
          <w:lang w:val="en-US"/>
        </w:rPr>
      </w:pPr>
      <w:r>
        <w:rPr>
          <w:rFonts w:ascii="Arial" w:hAnsi="Arial" w:cs="Arial"/>
          <w:b/>
          <w:bCs/>
          <w:sz w:val="20"/>
          <w:szCs w:val="20"/>
          <w:lang w:val="en-US"/>
        </w:rPr>
        <w:t>[11]</w:t>
      </w:r>
    </w:p>
    <w:p w:rsidR="00FD2D1A" w:rsidRDefault="00CD654C">
      <w:pPr>
        <w:widowControl w:val="0"/>
        <w:autoSpaceDE w:val="0"/>
        <w:autoSpaceDN w:val="0"/>
        <w:adjustRightInd w:val="0"/>
        <w:spacing w:after="0" w:line="240" w:lineRule="auto"/>
        <w:jc w:val="right"/>
        <w:rPr>
          <w:rFonts w:ascii="Arial" w:hAnsi="Arial" w:cs="Arial"/>
          <w:b/>
          <w:bCs/>
          <w:sz w:val="20"/>
          <w:szCs w:val="20"/>
          <w:lang w:val="en-US"/>
        </w:rPr>
      </w:pPr>
      <w:r>
        <w:rPr>
          <w:rFonts w:ascii="Arial" w:hAnsi="Arial" w:cs="Arial"/>
          <w:b/>
          <w:bCs/>
          <w:sz w:val="20"/>
          <w:szCs w:val="20"/>
          <w:lang w:val="en-US"/>
        </w:rPr>
        <w:br/>
      </w:r>
    </w:p>
    <w:p w:rsidR="00FD2D1A" w:rsidRDefault="00CD654C">
      <w:pPr>
        <w:widowControl w:val="0"/>
        <w:autoSpaceDE w:val="0"/>
        <w:autoSpaceDN w:val="0"/>
        <w:adjustRightInd w:val="0"/>
        <w:spacing w:after="0" w:line="240" w:lineRule="auto"/>
        <w:jc w:val="right"/>
        <w:rPr>
          <w:rFonts w:ascii="Arial" w:hAnsi="Arial" w:cs="Arial"/>
          <w:b/>
          <w:bCs/>
          <w:sz w:val="20"/>
          <w:szCs w:val="20"/>
          <w:lang w:val="en-US"/>
        </w:rPr>
      </w:pPr>
      <w:r>
        <w:rPr>
          <w:rFonts w:ascii="Arial" w:hAnsi="Arial" w:cs="Arial"/>
          <w:b/>
          <w:bCs/>
          <w:sz w:val="20"/>
          <w:szCs w:val="20"/>
          <w:lang w:val="en-US"/>
        </w:rPr>
        <w:br/>
      </w:r>
      <w:r>
        <w:rPr>
          <w:rFonts w:ascii="Arial" w:hAnsi="Arial" w:cs="Arial"/>
          <w:b/>
          <w:bCs/>
          <w:sz w:val="20"/>
          <w:szCs w:val="20"/>
          <w:lang w:val="en-US"/>
        </w:rPr>
        <w:br/>
      </w:r>
    </w:p>
    <w:p w:rsidR="00FD2D1A" w:rsidRDefault="00CD654C">
      <w:pPr>
        <w:widowControl w:val="0"/>
        <w:autoSpaceDE w:val="0"/>
        <w:autoSpaceDN w:val="0"/>
        <w:adjustRightInd w:val="0"/>
        <w:spacing w:before="240" w:after="0" w:line="240" w:lineRule="auto"/>
        <w:ind w:left="1134" w:right="567" w:hanging="1134"/>
        <w:rPr>
          <w:rFonts w:ascii="Arial" w:hAnsi="Arial" w:cs="Arial"/>
          <w:lang w:val="en-US"/>
        </w:rPr>
      </w:pPr>
      <w:r>
        <w:rPr>
          <w:rFonts w:ascii="Arial" w:hAnsi="Arial" w:cs="Arial"/>
          <w:b/>
          <w:bCs/>
          <w:lang w:val="en-US"/>
        </w:rPr>
        <w:t>M2.</w:t>
      </w:r>
      <w:r>
        <w:rPr>
          <w:rFonts w:ascii="Arial" w:hAnsi="Arial" w:cs="Arial"/>
          <w:lang w:val="en-US"/>
        </w:rPr>
        <w:t xml:space="preserve">          (a)     </w:t>
      </w:r>
    </w:p>
    <w:p w:rsidR="00FD2D1A" w:rsidRDefault="00E85BCE">
      <w:pPr>
        <w:widowControl w:val="0"/>
        <w:autoSpaceDE w:val="0"/>
        <w:autoSpaceDN w:val="0"/>
        <w:adjustRightInd w:val="0"/>
        <w:spacing w:before="240" w:after="0" w:line="240" w:lineRule="auto"/>
        <w:ind w:left="1134" w:right="567" w:hanging="1134"/>
        <w:rPr>
          <w:rFonts w:ascii="Arial" w:hAnsi="Arial" w:cs="Arial"/>
          <w:lang w:val="en-US"/>
        </w:rPr>
      </w:pPr>
      <w:r>
        <w:rPr>
          <w:rFonts w:ascii="Arial" w:hAnsi="Arial" w:cs="Arial"/>
          <w:noProof/>
        </w:rPr>
        <w:drawing>
          <wp:inline distT="0" distB="0" distL="0" distR="0">
            <wp:extent cx="3876675" cy="19716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76675" cy="1971675"/>
                    </a:xfrm>
                    <a:prstGeom prst="rect">
                      <a:avLst/>
                    </a:prstGeom>
                    <a:noFill/>
                    <a:ln>
                      <a:noFill/>
                    </a:ln>
                  </pic:spPr>
                </pic:pic>
              </a:graphicData>
            </a:graphic>
          </wp:inline>
        </w:drawing>
      </w:r>
    </w:p>
    <w:p w:rsidR="00FD2D1A" w:rsidRDefault="00CD654C">
      <w:pPr>
        <w:widowControl w:val="0"/>
        <w:autoSpaceDE w:val="0"/>
        <w:autoSpaceDN w:val="0"/>
        <w:adjustRightInd w:val="0"/>
        <w:spacing w:before="240" w:after="0" w:line="240" w:lineRule="auto"/>
        <w:ind w:left="1701" w:right="567" w:hanging="567"/>
        <w:rPr>
          <w:rFonts w:ascii="Arial" w:hAnsi="Arial" w:cs="Arial"/>
          <w:lang w:val="en-US"/>
        </w:rPr>
      </w:pPr>
      <w:proofErr w:type="gramStart"/>
      <w:r>
        <w:rPr>
          <w:rFonts w:ascii="Arial" w:hAnsi="Arial" w:cs="Arial"/>
          <w:lang w:val="en-US"/>
        </w:rPr>
        <w:t>mirrors</w:t>
      </w:r>
      <w:proofErr w:type="gramEnd"/>
      <w:r>
        <w:rPr>
          <w:rFonts w:ascii="Arial" w:hAnsi="Arial" w:cs="Arial"/>
          <w:lang w:val="en-US"/>
        </w:rPr>
        <w:t xml:space="preserve"> correct – concave primary and convex secondary </w:t>
      </w:r>
      <w:r w:rsidR="00E85BCE">
        <w:rPr>
          <w:rFonts w:ascii="Arial" w:hAnsi="Arial" w:cs="Arial"/>
          <w:noProof/>
        </w:rPr>
        <w:drawing>
          <wp:inline distT="0" distB="0" distL="0" distR="0">
            <wp:extent cx="123825" cy="1143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2D1A" w:rsidRDefault="00CD654C">
      <w:pPr>
        <w:widowControl w:val="0"/>
        <w:autoSpaceDE w:val="0"/>
        <w:autoSpaceDN w:val="0"/>
        <w:adjustRightInd w:val="0"/>
        <w:spacing w:before="240" w:after="0" w:line="240" w:lineRule="auto"/>
        <w:ind w:left="1701" w:right="567" w:hanging="567"/>
        <w:rPr>
          <w:rFonts w:ascii="Arial" w:hAnsi="Arial" w:cs="Arial"/>
          <w:lang w:val="en-US"/>
        </w:rPr>
      </w:pPr>
      <w:proofErr w:type="gramStart"/>
      <w:r>
        <w:rPr>
          <w:rFonts w:ascii="Arial" w:hAnsi="Arial" w:cs="Arial"/>
          <w:lang w:val="en-US"/>
        </w:rPr>
        <w:t>both</w:t>
      </w:r>
      <w:proofErr w:type="gramEnd"/>
      <w:r>
        <w:rPr>
          <w:rFonts w:ascii="Arial" w:hAnsi="Arial" w:cs="Arial"/>
          <w:lang w:val="en-US"/>
        </w:rPr>
        <w:t xml:space="preserve"> rays correct to eyepiece </w:t>
      </w:r>
      <w:r w:rsidR="00E85BCE">
        <w:rPr>
          <w:rFonts w:ascii="Arial" w:hAnsi="Arial" w:cs="Arial"/>
          <w:noProof/>
        </w:rPr>
        <w:drawing>
          <wp:inline distT="0" distB="0" distL="0" distR="0">
            <wp:extent cx="123825" cy="1143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2D1A" w:rsidRDefault="00CD654C">
      <w:pPr>
        <w:widowControl w:val="0"/>
        <w:autoSpaceDE w:val="0"/>
        <w:autoSpaceDN w:val="0"/>
        <w:adjustRightInd w:val="0"/>
        <w:spacing w:after="0" w:line="240" w:lineRule="auto"/>
        <w:ind w:right="1134"/>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t>2</w:t>
      </w:r>
    </w:p>
    <w:p w:rsidR="00FD2D1A" w:rsidRDefault="00CD654C">
      <w:pPr>
        <w:widowControl w:val="0"/>
        <w:autoSpaceDE w:val="0"/>
        <w:autoSpaceDN w:val="0"/>
        <w:adjustRightInd w:val="0"/>
        <w:spacing w:after="0" w:line="240" w:lineRule="auto"/>
        <w:ind w:right="1134"/>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br/>
      </w:r>
      <w:r>
        <w:rPr>
          <w:rFonts w:ascii="Times New Roman" w:hAnsi="Times New Roman" w:cs="Times New Roman"/>
          <w:b/>
          <w:bCs/>
          <w:sz w:val="18"/>
          <w:szCs w:val="18"/>
          <w:lang w:val="en-US"/>
        </w:rPr>
        <w:br/>
      </w:r>
    </w:p>
    <w:p w:rsidR="00FD2D1A" w:rsidRDefault="00CD654C">
      <w:pPr>
        <w:widowControl w:val="0"/>
        <w:autoSpaceDE w:val="0"/>
        <w:autoSpaceDN w:val="0"/>
        <w:adjustRightInd w:val="0"/>
        <w:spacing w:before="240" w:after="0" w:line="240" w:lineRule="auto"/>
        <w:ind w:left="1701" w:right="567" w:hanging="1134"/>
        <w:rPr>
          <w:rFonts w:ascii="Arial" w:hAnsi="Arial" w:cs="Arial"/>
          <w:lang w:val="en-US"/>
        </w:rPr>
      </w:pPr>
      <w:r>
        <w:rPr>
          <w:rFonts w:ascii="Arial" w:hAnsi="Arial" w:cs="Arial"/>
          <w:lang w:val="en-US"/>
        </w:rPr>
        <w:t>(b)     (</w:t>
      </w:r>
      <w:proofErr w:type="spellStart"/>
      <w:proofErr w:type="gramStart"/>
      <w:r>
        <w:rPr>
          <w:rFonts w:ascii="Arial" w:hAnsi="Arial" w:cs="Arial"/>
          <w:lang w:val="en-US"/>
        </w:rPr>
        <w:t>i</w:t>
      </w:r>
      <w:proofErr w:type="spellEnd"/>
      <w:proofErr w:type="gramEnd"/>
      <w:r>
        <w:rPr>
          <w:rFonts w:ascii="Arial" w:hAnsi="Arial" w:cs="Arial"/>
          <w:lang w:val="en-US"/>
        </w:rPr>
        <w:t xml:space="preserve">)      </w:t>
      </w:r>
    </w:p>
    <w:p w:rsidR="00FD2D1A" w:rsidRDefault="00E85BCE">
      <w:pPr>
        <w:widowControl w:val="0"/>
        <w:autoSpaceDE w:val="0"/>
        <w:autoSpaceDN w:val="0"/>
        <w:adjustRightInd w:val="0"/>
        <w:spacing w:before="240" w:after="0" w:line="240" w:lineRule="auto"/>
        <w:ind w:left="1701" w:right="567" w:hanging="1134"/>
        <w:rPr>
          <w:rFonts w:ascii="Arial" w:hAnsi="Arial" w:cs="Arial"/>
          <w:lang w:val="en-US"/>
        </w:rPr>
      </w:pPr>
      <w:r>
        <w:rPr>
          <w:rFonts w:ascii="Arial" w:hAnsi="Arial" w:cs="Arial"/>
          <w:noProof/>
        </w:rPr>
        <w:lastRenderedPageBreak/>
        <w:drawing>
          <wp:inline distT="0" distB="0" distL="0" distR="0">
            <wp:extent cx="3028950" cy="18573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8950" cy="1857375"/>
                    </a:xfrm>
                    <a:prstGeom prst="rect">
                      <a:avLst/>
                    </a:prstGeom>
                    <a:noFill/>
                    <a:ln>
                      <a:noFill/>
                    </a:ln>
                  </pic:spPr>
                </pic:pic>
              </a:graphicData>
            </a:graphic>
          </wp:inline>
        </w:drawing>
      </w:r>
    </w:p>
    <w:p w:rsidR="00FD2D1A" w:rsidRDefault="00CD654C">
      <w:pPr>
        <w:widowControl w:val="0"/>
        <w:autoSpaceDE w:val="0"/>
        <w:autoSpaceDN w:val="0"/>
        <w:adjustRightInd w:val="0"/>
        <w:spacing w:before="240" w:after="0" w:line="240" w:lineRule="auto"/>
        <w:ind w:left="1701" w:right="567"/>
        <w:rPr>
          <w:rFonts w:ascii="Arial" w:hAnsi="Arial" w:cs="Arial"/>
          <w:lang w:val="en-US"/>
        </w:rPr>
      </w:pPr>
      <w:proofErr w:type="gramStart"/>
      <w:r>
        <w:rPr>
          <w:rFonts w:ascii="Arial" w:hAnsi="Arial" w:cs="Arial"/>
          <w:lang w:val="en-US"/>
        </w:rPr>
        <w:t>diagram</w:t>
      </w:r>
      <w:proofErr w:type="gramEnd"/>
      <w:r>
        <w:rPr>
          <w:rFonts w:ascii="Arial" w:hAnsi="Arial" w:cs="Arial"/>
          <w:lang w:val="en-US"/>
        </w:rPr>
        <w:t xml:space="preserve"> to show two pairs of parallel rays being brought to</w:t>
      </w:r>
      <w:r>
        <w:rPr>
          <w:rFonts w:ascii="Arial" w:hAnsi="Arial" w:cs="Arial"/>
          <w:lang w:val="en-US"/>
        </w:rPr>
        <w:br/>
        <w:t>a focus, those further from the axis being focused closer</w:t>
      </w:r>
      <w:r>
        <w:rPr>
          <w:rFonts w:ascii="Arial" w:hAnsi="Arial" w:cs="Arial"/>
          <w:lang w:val="en-US"/>
        </w:rPr>
        <w:br/>
        <w:t xml:space="preserve">to the mirror </w:t>
      </w:r>
      <w:r w:rsidR="00E85BCE">
        <w:rPr>
          <w:rFonts w:ascii="Arial" w:hAnsi="Arial" w:cs="Arial"/>
          <w:noProof/>
        </w:rPr>
        <w:drawing>
          <wp:inline distT="0" distB="0" distL="0" distR="0">
            <wp:extent cx="123825" cy="1143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2D1A" w:rsidRDefault="00CD654C">
      <w:pPr>
        <w:widowControl w:val="0"/>
        <w:autoSpaceDE w:val="0"/>
        <w:autoSpaceDN w:val="0"/>
        <w:adjustRightInd w:val="0"/>
        <w:spacing w:after="0" w:line="240" w:lineRule="auto"/>
        <w:ind w:right="1134"/>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t>1</w:t>
      </w:r>
    </w:p>
    <w:p w:rsidR="00FD2D1A" w:rsidRDefault="00CD654C">
      <w:pPr>
        <w:widowControl w:val="0"/>
        <w:autoSpaceDE w:val="0"/>
        <w:autoSpaceDN w:val="0"/>
        <w:adjustRightInd w:val="0"/>
        <w:spacing w:after="0" w:line="240" w:lineRule="auto"/>
        <w:ind w:right="1134"/>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br/>
      </w:r>
      <w:r>
        <w:rPr>
          <w:rFonts w:ascii="Times New Roman" w:hAnsi="Times New Roman" w:cs="Times New Roman"/>
          <w:b/>
          <w:bCs/>
          <w:sz w:val="18"/>
          <w:szCs w:val="18"/>
          <w:lang w:val="en-US"/>
        </w:rPr>
        <w:br/>
      </w:r>
    </w:p>
    <w:p w:rsidR="00FD2D1A" w:rsidRDefault="00CD654C">
      <w:pPr>
        <w:widowControl w:val="0"/>
        <w:autoSpaceDE w:val="0"/>
        <w:autoSpaceDN w:val="0"/>
        <w:adjustRightInd w:val="0"/>
        <w:spacing w:before="240" w:after="0" w:line="240" w:lineRule="auto"/>
        <w:ind w:left="1701" w:right="567" w:hanging="567"/>
        <w:rPr>
          <w:rFonts w:ascii="Arial" w:hAnsi="Arial" w:cs="Arial"/>
          <w:lang w:val="en-US"/>
        </w:rPr>
      </w:pPr>
      <w:r>
        <w:rPr>
          <w:rFonts w:ascii="Arial" w:hAnsi="Arial" w:cs="Arial"/>
          <w:lang w:val="en-US"/>
        </w:rPr>
        <w:t>(ii)     (use of θ = /</w:t>
      </w:r>
      <w:r>
        <w:rPr>
          <w:rFonts w:ascii="Times New Roman" w:hAnsi="Times New Roman" w:cs="Times New Roman"/>
          <w:lang w:val="en-US"/>
        </w:rPr>
        <w:t>λ</w:t>
      </w:r>
      <w:r>
        <w:rPr>
          <w:rFonts w:ascii="Arial" w:hAnsi="Arial" w:cs="Arial"/>
          <w:lang w:val="en-US"/>
        </w:rPr>
        <w:t>/D)</w:t>
      </w:r>
    </w:p>
    <w:p w:rsidR="00FD2D1A" w:rsidRDefault="00CD654C">
      <w:pPr>
        <w:widowControl w:val="0"/>
        <w:autoSpaceDE w:val="0"/>
        <w:autoSpaceDN w:val="0"/>
        <w:adjustRightInd w:val="0"/>
        <w:spacing w:before="240" w:after="0" w:line="240" w:lineRule="auto"/>
        <w:ind w:left="2268" w:right="567" w:hanging="567"/>
        <w:rPr>
          <w:rFonts w:ascii="Arial" w:hAnsi="Arial" w:cs="Arial"/>
          <w:lang w:val="en-US"/>
        </w:rPr>
      </w:pPr>
      <w:proofErr w:type="gramStart"/>
      <w:r>
        <w:rPr>
          <w:rFonts w:ascii="Arial" w:hAnsi="Arial" w:cs="Arial"/>
          <w:lang w:val="en-US"/>
        </w:rPr>
        <w:t>to</w:t>
      </w:r>
      <w:proofErr w:type="gramEnd"/>
      <w:r>
        <w:rPr>
          <w:rFonts w:ascii="Arial" w:hAnsi="Arial" w:cs="Arial"/>
          <w:lang w:val="en-US"/>
        </w:rPr>
        <w:t xml:space="preserve"> give θ = 630 × 10</w:t>
      </w:r>
      <w:r>
        <w:rPr>
          <w:rFonts w:ascii="Arial" w:hAnsi="Arial" w:cs="Arial"/>
          <w:sz w:val="14"/>
          <w:szCs w:val="14"/>
          <w:vertAlign w:val="superscript"/>
          <w:lang w:val="en-US"/>
        </w:rPr>
        <w:t>–9</w:t>
      </w:r>
      <w:r>
        <w:rPr>
          <w:rFonts w:ascii="Arial" w:hAnsi="Arial" w:cs="Arial"/>
          <w:lang w:val="en-US"/>
        </w:rPr>
        <w:t>/0.15 = 4.2 × 10</w:t>
      </w:r>
      <w:r>
        <w:rPr>
          <w:rFonts w:ascii="Arial" w:hAnsi="Arial" w:cs="Arial"/>
          <w:sz w:val="14"/>
          <w:szCs w:val="14"/>
          <w:vertAlign w:val="superscript"/>
          <w:lang w:val="en-US"/>
        </w:rPr>
        <w:t>–6</w:t>
      </w:r>
      <w:r>
        <w:rPr>
          <w:rFonts w:ascii="Arial" w:hAnsi="Arial" w:cs="Arial"/>
          <w:lang w:val="en-US"/>
        </w:rPr>
        <w:t xml:space="preserve"> </w:t>
      </w:r>
      <w:r w:rsidR="00E85BCE">
        <w:rPr>
          <w:rFonts w:ascii="Arial" w:hAnsi="Arial" w:cs="Arial"/>
          <w:noProof/>
        </w:rPr>
        <w:drawing>
          <wp:inline distT="0" distB="0" distL="0" distR="0">
            <wp:extent cx="123825" cy="1143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2D1A" w:rsidRDefault="00CD654C">
      <w:pPr>
        <w:widowControl w:val="0"/>
        <w:autoSpaceDE w:val="0"/>
        <w:autoSpaceDN w:val="0"/>
        <w:adjustRightInd w:val="0"/>
        <w:spacing w:before="240" w:after="0" w:line="240" w:lineRule="auto"/>
        <w:ind w:left="2268" w:right="567" w:hanging="567"/>
        <w:rPr>
          <w:rFonts w:ascii="Arial" w:hAnsi="Arial" w:cs="Arial"/>
          <w:lang w:val="en-US"/>
        </w:rPr>
      </w:pPr>
      <w:proofErr w:type="gramStart"/>
      <w:r>
        <w:rPr>
          <w:rFonts w:ascii="Arial" w:hAnsi="Arial" w:cs="Arial"/>
          <w:lang w:val="en-US"/>
        </w:rPr>
        <w:t>rad</w:t>
      </w:r>
      <w:proofErr w:type="gramEnd"/>
      <w:r>
        <w:rPr>
          <w:rFonts w:ascii="Arial" w:hAnsi="Arial" w:cs="Arial"/>
          <w:lang w:val="en-US"/>
        </w:rPr>
        <w:t xml:space="preserve"> </w:t>
      </w:r>
      <w:r w:rsidR="00E85BCE">
        <w:rPr>
          <w:rFonts w:ascii="Arial" w:hAnsi="Arial" w:cs="Arial"/>
          <w:noProof/>
        </w:rPr>
        <w:drawing>
          <wp:inline distT="0" distB="0" distL="0" distR="0">
            <wp:extent cx="123825" cy="1143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2D1A" w:rsidRDefault="00CD654C">
      <w:pPr>
        <w:widowControl w:val="0"/>
        <w:autoSpaceDE w:val="0"/>
        <w:autoSpaceDN w:val="0"/>
        <w:adjustRightInd w:val="0"/>
        <w:spacing w:after="0" w:line="240" w:lineRule="auto"/>
        <w:ind w:right="1134"/>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t>2</w:t>
      </w:r>
    </w:p>
    <w:p w:rsidR="00FD2D1A" w:rsidRDefault="00CD654C">
      <w:pPr>
        <w:widowControl w:val="0"/>
        <w:autoSpaceDE w:val="0"/>
        <w:autoSpaceDN w:val="0"/>
        <w:adjustRightInd w:val="0"/>
        <w:spacing w:after="0" w:line="240" w:lineRule="auto"/>
        <w:ind w:right="1134"/>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br/>
      </w:r>
      <w:r>
        <w:rPr>
          <w:rFonts w:ascii="Times New Roman" w:hAnsi="Times New Roman" w:cs="Times New Roman"/>
          <w:b/>
          <w:bCs/>
          <w:sz w:val="18"/>
          <w:szCs w:val="18"/>
          <w:lang w:val="en-US"/>
        </w:rPr>
        <w:br/>
      </w:r>
    </w:p>
    <w:p w:rsidR="00FD2D1A" w:rsidRDefault="00CD654C">
      <w:pPr>
        <w:widowControl w:val="0"/>
        <w:autoSpaceDE w:val="0"/>
        <w:autoSpaceDN w:val="0"/>
        <w:adjustRightInd w:val="0"/>
        <w:spacing w:before="240" w:after="0" w:line="240" w:lineRule="auto"/>
        <w:ind w:left="1701" w:right="567" w:hanging="567"/>
        <w:rPr>
          <w:rFonts w:ascii="Arial" w:hAnsi="Arial" w:cs="Arial"/>
          <w:lang w:val="en-US"/>
        </w:rPr>
      </w:pPr>
      <w:r>
        <w:rPr>
          <w:rFonts w:ascii="Arial" w:hAnsi="Arial" w:cs="Arial"/>
          <w:lang w:val="en-US"/>
        </w:rPr>
        <w:t xml:space="preserve">(iii)     </w:t>
      </w:r>
      <w:proofErr w:type="gramStart"/>
      <w:r>
        <w:rPr>
          <w:rFonts w:ascii="Arial" w:hAnsi="Arial" w:cs="Arial"/>
          <w:lang w:val="en-US"/>
        </w:rPr>
        <w:t>use</w:t>
      </w:r>
      <w:proofErr w:type="gramEnd"/>
      <w:r>
        <w:rPr>
          <w:rFonts w:ascii="Arial" w:hAnsi="Arial" w:cs="Arial"/>
          <w:lang w:val="en-US"/>
        </w:rPr>
        <w:t xml:space="preserve"> of s = </w:t>
      </w:r>
      <w:proofErr w:type="spellStart"/>
      <w:r>
        <w:rPr>
          <w:rFonts w:ascii="Arial" w:hAnsi="Arial" w:cs="Arial"/>
          <w:lang w:val="en-US"/>
        </w:rPr>
        <w:t>rθ</w:t>
      </w:r>
      <w:proofErr w:type="spellEnd"/>
    </w:p>
    <w:p w:rsidR="00FD2D1A" w:rsidRDefault="00CD654C">
      <w:pPr>
        <w:widowControl w:val="0"/>
        <w:autoSpaceDE w:val="0"/>
        <w:autoSpaceDN w:val="0"/>
        <w:adjustRightInd w:val="0"/>
        <w:spacing w:before="240" w:after="0" w:line="240" w:lineRule="auto"/>
        <w:ind w:left="2268" w:right="567" w:hanging="567"/>
        <w:rPr>
          <w:rFonts w:ascii="Arial" w:hAnsi="Arial" w:cs="Arial"/>
          <w:sz w:val="14"/>
          <w:szCs w:val="14"/>
          <w:vertAlign w:val="superscript"/>
          <w:lang w:val="en-US"/>
        </w:rPr>
      </w:pPr>
      <w:proofErr w:type="gramStart"/>
      <w:r>
        <w:rPr>
          <w:rFonts w:ascii="Arial" w:hAnsi="Arial" w:cs="Arial"/>
          <w:lang w:val="en-US"/>
        </w:rPr>
        <w:t>to</w:t>
      </w:r>
      <w:proofErr w:type="gramEnd"/>
      <w:r>
        <w:rPr>
          <w:rFonts w:ascii="Arial" w:hAnsi="Arial" w:cs="Arial"/>
          <w:lang w:val="en-US"/>
        </w:rPr>
        <w:t xml:space="preserve"> give θ = 4.8 × 10</w:t>
      </w:r>
      <w:r>
        <w:rPr>
          <w:rFonts w:ascii="Arial" w:hAnsi="Arial" w:cs="Arial"/>
          <w:sz w:val="14"/>
          <w:szCs w:val="14"/>
          <w:vertAlign w:val="superscript"/>
          <w:lang w:val="en-US"/>
        </w:rPr>
        <w:t>3</w:t>
      </w:r>
      <w:r>
        <w:rPr>
          <w:rFonts w:ascii="Arial" w:hAnsi="Arial" w:cs="Arial"/>
          <w:lang w:val="en-US"/>
        </w:rPr>
        <w:t>/1.4 × 10</w:t>
      </w:r>
      <w:r>
        <w:rPr>
          <w:rFonts w:ascii="Arial" w:hAnsi="Arial" w:cs="Arial"/>
          <w:sz w:val="14"/>
          <w:szCs w:val="14"/>
          <w:vertAlign w:val="superscript"/>
          <w:lang w:val="en-US"/>
        </w:rPr>
        <w:t>9</w:t>
      </w:r>
      <w:r>
        <w:rPr>
          <w:rFonts w:ascii="Arial" w:hAnsi="Arial" w:cs="Arial"/>
          <w:lang w:val="en-US"/>
        </w:rPr>
        <w:t xml:space="preserve"> = 3.43 × 10</w:t>
      </w:r>
      <w:r>
        <w:rPr>
          <w:rFonts w:ascii="Arial" w:hAnsi="Arial" w:cs="Arial"/>
          <w:sz w:val="14"/>
          <w:szCs w:val="14"/>
          <w:vertAlign w:val="superscript"/>
          <w:lang w:val="en-US"/>
        </w:rPr>
        <w:t>–6</w:t>
      </w:r>
      <w:r w:rsidR="00E85BCE">
        <w:rPr>
          <w:rFonts w:ascii="Arial" w:hAnsi="Arial" w:cs="Arial"/>
          <w:noProof/>
          <w:sz w:val="14"/>
          <w:szCs w:val="14"/>
          <w:vertAlign w:val="superscript"/>
        </w:rPr>
        <w:drawing>
          <wp:inline distT="0" distB="0" distL="0" distR="0">
            <wp:extent cx="123825" cy="1143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2D1A" w:rsidRDefault="00CD654C">
      <w:pPr>
        <w:widowControl w:val="0"/>
        <w:autoSpaceDE w:val="0"/>
        <w:autoSpaceDN w:val="0"/>
        <w:adjustRightInd w:val="0"/>
        <w:spacing w:before="240" w:after="0" w:line="240" w:lineRule="auto"/>
        <w:ind w:left="2268" w:right="567" w:hanging="567"/>
        <w:rPr>
          <w:rFonts w:ascii="Arial" w:hAnsi="Arial" w:cs="Arial"/>
          <w:lang w:val="en-US"/>
        </w:rPr>
      </w:pPr>
      <w:r>
        <w:rPr>
          <w:rFonts w:ascii="Arial" w:hAnsi="Arial" w:cs="Arial"/>
          <w:lang w:val="en-US"/>
        </w:rPr>
        <w:t>(</w:t>
      </w:r>
      <w:proofErr w:type="gramStart"/>
      <w:r>
        <w:rPr>
          <w:rFonts w:ascii="Arial" w:hAnsi="Arial" w:cs="Arial"/>
          <w:lang w:val="en-US"/>
        </w:rPr>
        <w:t>rad</w:t>
      </w:r>
      <w:proofErr w:type="gramEnd"/>
      <w:r>
        <w:rPr>
          <w:rFonts w:ascii="Arial" w:hAnsi="Arial" w:cs="Arial"/>
          <w:lang w:val="en-US"/>
        </w:rPr>
        <w:t xml:space="preserve">) </w:t>
      </w:r>
      <w:r w:rsidR="00E85BCE">
        <w:rPr>
          <w:rFonts w:ascii="Arial" w:hAnsi="Arial" w:cs="Arial"/>
          <w:noProof/>
        </w:rPr>
        <w:drawing>
          <wp:inline distT="0" distB="0" distL="0" distR="0">
            <wp:extent cx="123825" cy="1143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2D1A" w:rsidRDefault="00CD654C">
      <w:pPr>
        <w:widowControl w:val="0"/>
        <w:autoSpaceDE w:val="0"/>
        <w:autoSpaceDN w:val="0"/>
        <w:adjustRightInd w:val="0"/>
        <w:spacing w:before="240" w:after="0" w:line="240" w:lineRule="auto"/>
        <w:ind w:left="1701" w:right="567"/>
        <w:rPr>
          <w:rFonts w:ascii="Arial" w:hAnsi="Arial" w:cs="Arial"/>
          <w:lang w:val="en-US"/>
        </w:rPr>
      </w:pPr>
      <w:proofErr w:type="gramStart"/>
      <w:r>
        <w:rPr>
          <w:rFonts w:ascii="Arial" w:hAnsi="Arial" w:cs="Arial"/>
          <w:lang w:val="en-US"/>
        </w:rPr>
        <w:t>claim</w:t>
      </w:r>
      <w:proofErr w:type="gramEnd"/>
      <w:r>
        <w:rPr>
          <w:rFonts w:ascii="Arial" w:hAnsi="Arial" w:cs="Arial"/>
          <w:lang w:val="en-US"/>
        </w:rPr>
        <w:t xml:space="preserve"> unlikely to be valid as this angle is smaller than</w:t>
      </w:r>
      <w:r>
        <w:rPr>
          <w:rFonts w:ascii="Arial" w:hAnsi="Arial" w:cs="Arial"/>
          <w:lang w:val="en-US"/>
        </w:rPr>
        <w:br/>
        <w:t xml:space="preserve">the minimum angular separation calculated in (ii) </w:t>
      </w:r>
      <w:r w:rsidR="00E85BCE">
        <w:rPr>
          <w:rFonts w:ascii="Arial" w:hAnsi="Arial" w:cs="Arial"/>
          <w:noProof/>
        </w:rPr>
        <w:drawing>
          <wp:inline distT="0" distB="0" distL="0" distR="0">
            <wp:extent cx="123825" cy="1143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2D1A" w:rsidRDefault="00CD654C">
      <w:pPr>
        <w:widowControl w:val="0"/>
        <w:autoSpaceDE w:val="0"/>
        <w:autoSpaceDN w:val="0"/>
        <w:adjustRightInd w:val="0"/>
        <w:spacing w:after="0" w:line="240" w:lineRule="auto"/>
        <w:ind w:right="1134"/>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t>2</w:t>
      </w:r>
    </w:p>
    <w:p w:rsidR="00FD2D1A" w:rsidRDefault="00CD654C">
      <w:pPr>
        <w:widowControl w:val="0"/>
        <w:autoSpaceDE w:val="0"/>
        <w:autoSpaceDN w:val="0"/>
        <w:adjustRightInd w:val="0"/>
        <w:spacing w:after="0" w:line="240" w:lineRule="auto"/>
        <w:jc w:val="right"/>
        <w:rPr>
          <w:rFonts w:ascii="Arial" w:hAnsi="Arial" w:cs="Arial"/>
          <w:b/>
          <w:bCs/>
          <w:sz w:val="20"/>
          <w:szCs w:val="20"/>
          <w:lang w:val="en-US"/>
        </w:rPr>
      </w:pPr>
      <w:r>
        <w:rPr>
          <w:rFonts w:ascii="Arial" w:hAnsi="Arial" w:cs="Arial"/>
          <w:b/>
          <w:bCs/>
          <w:sz w:val="20"/>
          <w:szCs w:val="20"/>
          <w:lang w:val="en-US"/>
        </w:rPr>
        <w:t>[7]</w:t>
      </w:r>
    </w:p>
    <w:p w:rsidR="00FD2D1A" w:rsidRDefault="00CD654C">
      <w:pPr>
        <w:widowControl w:val="0"/>
        <w:autoSpaceDE w:val="0"/>
        <w:autoSpaceDN w:val="0"/>
        <w:adjustRightInd w:val="0"/>
        <w:spacing w:before="240" w:after="0" w:line="240" w:lineRule="auto"/>
        <w:ind w:left="567" w:right="567" w:hanging="567"/>
        <w:rPr>
          <w:rFonts w:ascii="Arial" w:hAnsi="Arial" w:cs="Arial"/>
          <w:lang w:val="en-US"/>
        </w:rPr>
      </w:pPr>
      <w:r>
        <w:rPr>
          <w:rFonts w:ascii="Arial" w:hAnsi="Arial" w:cs="Arial"/>
          <w:lang w:val="en-US"/>
        </w:rPr>
        <w:t> </w:t>
      </w:r>
    </w:p>
    <w:p w:rsidR="00FD2D1A" w:rsidRDefault="00CD654C">
      <w:pPr>
        <w:widowControl w:val="0"/>
        <w:autoSpaceDE w:val="0"/>
        <w:autoSpaceDN w:val="0"/>
        <w:adjustRightInd w:val="0"/>
        <w:spacing w:before="240" w:after="0" w:line="240" w:lineRule="auto"/>
        <w:ind w:left="567" w:right="567" w:hanging="567"/>
        <w:rPr>
          <w:rFonts w:ascii="Arial" w:hAnsi="Arial" w:cs="Arial"/>
          <w:lang w:val="en-US"/>
        </w:rPr>
      </w:pPr>
      <w:r>
        <w:rPr>
          <w:rFonts w:ascii="Arial" w:hAnsi="Arial" w:cs="Arial"/>
          <w:lang w:val="en-US"/>
        </w:rPr>
        <w:br/>
      </w:r>
    </w:p>
    <w:p w:rsidR="00FD2D1A" w:rsidRDefault="00CD654C">
      <w:pPr>
        <w:widowControl w:val="0"/>
        <w:autoSpaceDE w:val="0"/>
        <w:autoSpaceDN w:val="0"/>
        <w:adjustRightInd w:val="0"/>
        <w:spacing w:after="0" w:line="240" w:lineRule="auto"/>
        <w:rPr>
          <w:rFonts w:ascii="Arial" w:hAnsi="Arial" w:cs="Arial"/>
          <w:lang w:val="en-US"/>
        </w:rPr>
      </w:pPr>
      <w:r>
        <w:rPr>
          <w:rFonts w:ascii="Arial" w:hAnsi="Arial" w:cs="Arial"/>
          <w:lang w:val="en-US"/>
        </w:rPr>
        <w:t> </w:t>
      </w:r>
    </w:p>
    <w:p w:rsidR="00FD2D1A" w:rsidRDefault="00CD654C">
      <w:pPr>
        <w:widowControl w:val="0"/>
        <w:autoSpaceDE w:val="0"/>
        <w:autoSpaceDN w:val="0"/>
        <w:adjustRightInd w:val="0"/>
        <w:spacing w:after="0" w:line="240" w:lineRule="auto"/>
        <w:rPr>
          <w:rFonts w:ascii="Arial" w:hAnsi="Arial" w:cs="Arial"/>
          <w:lang w:val="en-US"/>
        </w:rPr>
      </w:pPr>
      <w:r>
        <w:rPr>
          <w:rFonts w:ascii="Arial" w:hAnsi="Arial" w:cs="Arial"/>
          <w:lang w:val="en-US"/>
        </w:rPr>
        <w:br/>
      </w:r>
      <w:r>
        <w:rPr>
          <w:rFonts w:ascii="Arial" w:hAnsi="Arial" w:cs="Arial"/>
          <w:lang w:val="en-US"/>
        </w:rPr>
        <w:br/>
      </w:r>
    </w:p>
    <w:p w:rsidR="00FD2D1A" w:rsidRDefault="00CD654C">
      <w:pPr>
        <w:widowControl w:val="0"/>
        <w:autoSpaceDE w:val="0"/>
        <w:autoSpaceDN w:val="0"/>
        <w:adjustRightInd w:val="0"/>
        <w:spacing w:before="240" w:after="0" w:line="240" w:lineRule="auto"/>
        <w:ind w:left="1134" w:right="567" w:hanging="1134"/>
        <w:rPr>
          <w:rFonts w:ascii="Arial" w:hAnsi="Arial" w:cs="Arial"/>
          <w:lang w:val="en-US"/>
        </w:rPr>
      </w:pPr>
      <w:r>
        <w:rPr>
          <w:rFonts w:ascii="Arial" w:hAnsi="Arial" w:cs="Arial"/>
          <w:b/>
          <w:bCs/>
          <w:lang w:val="en-US"/>
        </w:rPr>
        <w:t>M3.</w:t>
      </w:r>
      <w:r>
        <w:rPr>
          <w:rFonts w:ascii="Arial" w:hAnsi="Arial" w:cs="Arial"/>
          <w:lang w:val="en-US"/>
        </w:rPr>
        <w:t xml:space="preserve">          (a)     the central bright spot </w:t>
      </w:r>
      <w:r>
        <w:rPr>
          <w:rFonts w:ascii="Arial" w:hAnsi="Arial" w:cs="Arial"/>
          <w:b/>
          <w:bCs/>
          <w:lang w:val="en-US"/>
        </w:rPr>
        <w:t>(1)</w:t>
      </w:r>
      <w:r>
        <w:rPr>
          <w:rFonts w:ascii="Arial" w:hAnsi="Arial" w:cs="Arial"/>
          <w:b/>
          <w:bCs/>
          <w:lang w:val="en-US"/>
        </w:rPr>
        <w:br/>
      </w:r>
      <w:r>
        <w:rPr>
          <w:rFonts w:ascii="Arial" w:hAnsi="Arial" w:cs="Arial"/>
          <w:lang w:val="en-US"/>
        </w:rPr>
        <w:t>of the diffraction pattern produced when light passes through a circular</w:t>
      </w:r>
      <w:r>
        <w:rPr>
          <w:rFonts w:ascii="Arial" w:hAnsi="Arial" w:cs="Arial"/>
          <w:lang w:val="en-US"/>
        </w:rPr>
        <w:br/>
        <w:t xml:space="preserve">aperture </w:t>
      </w:r>
      <w:r>
        <w:rPr>
          <w:rFonts w:ascii="Arial" w:hAnsi="Arial" w:cs="Arial"/>
          <w:b/>
          <w:bCs/>
          <w:lang w:val="en-US"/>
        </w:rPr>
        <w:t>(1)</w:t>
      </w:r>
      <w:r>
        <w:rPr>
          <w:rFonts w:ascii="Arial" w:hAnsi="Arial" w:cs="Arial"/>
          <w:b/>
          <w:bCs/>
          <w:lang w:val="en-US"/>
        </w:rPr>
        <w:br/>
      </w:r>
      <w:r>
        <w:rPr>
          <w:rFonts w:ascii="Arial" w:hAnsi="Arial" w:cs="Arial"/>
          <w:lang w:val="en-US"/>
        </w:rPr>
        <w:t>the minimum distance between two sources which can be resolved by a</w:t>
      </w:r>
      <w:r>
        <w:rPr>
          <w:rFonts w:ascii="Arial" w:hAnsi="Arial" w:cs="Arial"/>
          <w:lang w:val="en-US"/>
        </w:rPr>
        <w:br/>
        <w:t xml:space="preserve">telescope found when </w:t>
      </w:r>
      <w:proofErr w:type="spellStart"/>
      <w:r>
        <w:rPr>
          <w:rFonts w:ascii="Arial" w:hAnsi="Arial" w:cs="Arial"/>
          <w:lang w:val="en-US"/>
        </w:rPr>
        <w:t>centre</w:t>
      </w:r>
      <w:proofErr w:type="spellEnd"/>
      <w:r>
        <w:rPr>
          <w:rFonts w:ascii="Arial" w:hAnsi="Arial" w:cs="Arial"/>
          <w:lang w:val="en-US"/>
        </w:rPr>
        <w:t xml:space="preserve"> of one Airy disc falls just outside the Airy disc</w:t>
      </w:r>
      <w:r>
        <w:rPr>
          <w:rFonts w:ascii="Arial" w:hAnsi="Arial" w:cs="Arial"/>
          <w:lang w:val="en-US"/>
        </w:rPr>
        <w:br/>
        <w:t xml:space="preserve">for the other source </w:t>
      </w:r>
      <w:r>
        <w:rPr>
          <w:rFonts w:ascii="Arial" w:hAnsi="Arial" w:cs="Arial"/>
          <w:b/>
          <w:bCs/>
          <w:lang w:val="en-US"/>
        </w:rPr>
        <w:t>(1)</w:t>
      </w:r>
      <w:r>
        <w:rPr>
          <w:rFonts w:ascii="Arial" w:hAnsi="Arial" w:cs="Arial"/>
          <w:b/>
          <w:bCs/>
          <w:lang w:val="en-US"/>
        </w:rPr>
        <w:br/>
      </w:r>
      <w:r>
        <w:rPr>
          <w:rFonts w:ascii="Arial" w:hAnsi="Arial" w:cs="Arial"/>
          <w:lang w:val="en-US"/>
        </w:rPr>
        <w:t>[or statement referring to maxima and minima]</w:t>
      </w:r>
    </w:p>
    <w:p w:rsidR="00FD2D1A" w:rsidRDefault="00CD654C">
      <w:pPr>
        <w:widowControl w:val="0"/>
        <w:autoSpaceDE w:val="0"/>
        <w:autoSpaceDN w:val="0"/>
        <w:adjustRightInd w:val="0"/>
        <w:spacing w:after="0" w:line="240" w:lineRule="auto"/>
        <w:ind w:right="1134"/>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t>3</w:t>
      </w:r>
    </w:p>
    <w:p w:rsidR="00FD2D1A" w:rsidRDefault="00CD654C">
      <w:pPr>
        <w:widowControl w:val="0"/>
        <w:autoSpaceDE w:val="0"/>
        <w:autoSpaceDN w:val="0"/>
        <w:adjustRightInd w:val="0"/>
        <w:spacing w:after="0" w:line="240" w:lineRule="auto"/>
        <w:ind w:right="1134"/>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t>QWC 1</w:t>
      </w:r>
    </w:p>
    <w:p w:rsidR="00FD2D1A" w:rsidRDefault="00CD654C">
      <w:pPr>
        <w:widowControl w:val="0"/>
        <w:autoSpaceDE w:val="0"/>
        <w:autoSpaceDN w:val="0"/>
        <w:adjustRightInd w:val="0"/>
        <w:spacing w:after="0" w:line="240" w:lineRule="auto"/>
        <w:ind w:right="1134"/>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lastRenderedPageBreak/>
        <w:br/>
      </w:r>
      <w:r>
        <w:rPr>
          <w:rFonts w:ascii="Times New Roman" w:hAnsi="Times New Roman" w:cs="Times New Roman"/>
          <w:b/>
          <w:bCs/>
          <w:sz w:val="18"/>
          <w:szCs w:val="18"/>
          <w:lang w:val="en-US"/>
        </w:rPr>
        <w:br/>
      </w:r>
    </w:p>
    <w:p w:rsidR="00FD2D1A" w:rsidRDefault="00CD654C">
      <w:pPr>
        <w:widowControl w:val="0"/>
        <w:autoSpaceDE w:val="0"/>
        <w:autoSpaceDN w:val="0"/>
        <w:adjustRightInd w:val="0"/>
        <w:spacing w:before="240" w:after="0" w:line="240" w:lineRule="auto"/>
        <w:ind w:left="1701" w:right="567" w:hanging="1134"/>
        <w:rPr>
          <w:rFonts w:ascii="Arial" w:hAnsi="Arial" w:cs="Arial"/>
          <w:b/>
          <w:bCs/>
          <w:lang w:val="en-US"/>
        </w:rPr>
      </w:pPr>
      <w:r>
        <w:rPr>
          <w:rFonts w:ascii="Arial" w:hAnsi="Arial" w:cs="Arial"/>
          <w:lang w:val="en-US"/>
        </w:rPr>
        <w:t>(b)     (</w:t>
      </w:r>
      <w:proofErr w:type="spellStart"/>
      <w:proofErr w:type="gramStart"/>
      <w:r>
        <w:rPr>
          <w:rFonts w:ascii="Arial" w:hAnsi="Arial" w:cs="Arial"/>
          <w:lang w:val="en-US"/>
        </w:rPr>
        <w:t>i</w:t>
      </w:r>
      <w:proofErr w:type="spellEnd"/>
      <w:proofErr w:type="gramEnd"/>
      <w:r>
        <w:rPr>
          <w:rFonts w:ascii="Arial" w:hAnsi="Arial" w:cs="Arial"/>
          <w:lang w:val="en-US"/>
        </w:rPr>
        <w:t xml:space="preserve">)      </w:t>
      </w:r>
      <w:r>
        <w:rPr>
          <w:rFonts w:ascii="Times New Roman" w:hAnsi="Times New Roman" w:cs="Times New Roman"/>
          <w:i/>
          <w:iCs/>
          <w:lang w:val="en-US"/>
        </w:rPr>
        <w:t>λ</w:t>
      </w:r>
      <w:r w:rsidR="00E85BCE">
        <w:rPr>
          <w:rFonts w:ascii="Times New Roman" w:hAnsi="Times New Roman" w:cs="Times New Roman"/>
          <w:i/>
          <w:iCs/>
          <w:noProof/>
        </w:rPr>
        <w:drawing>
          <wp:inline distT="0" distB="0" distL="0" distR="0">
            <wp:extent cx="1114425" cy="4286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4425" cy="428625"/>
                    </a:xfrm>
                    <a:prstGeom prst="rect">
                      <a:avLst/>
                    </a:prstGeom>
                    <a:noFill/>
                    <a:ln>
                      <a:noFill/>
                    </a:ln>
                  </pic:spPr>
                </pic:pic>
              </a:graphicData>
            </a:graphic>
          </wp:inline>
        </w:drawing>
      </w:r>
      <w:r>
        <w:rPr>
          <w:rFonts w:ascii="Arial" w:hAnsi="Arial" w:cs="Arial"/>
          <w:lang w:val="en-US"/>
        </w:rPr>
        <w:t xml:space="preserve">= 0.21(4) m </w:t>
      </w:r>
      <w:r>
        <w:rPr>
          <w:rFonts w:ascii="Arial" w:hAnsi="Arial" w:cs="Arial"/>
          <w:b/>
          <w:bCs/>
          <w:lang w:val="en-US"/>
        </w:rPr>
        <w:t>(1)</w:t>
      </w:r>
    </w:p>
    <w:p w:rsidR="00FD2D1A" w:rsidRDefault="00CD654C">
      <w:pPr>
        <w:widowControl w:val="0"/>
        <w:autoSpaceDE w:val="0"/>
        <w:autoSpaceDN w:val="0"/>
        <w:adjustRightInd w:val="0"/>
        <w:spacing w:before="240" w:after="0" w:line="240" w:lineRule="auto"/>
        <w:ind w:left="2268" w:right="567" w:hanging="567"/>
        <w:rPr>
          <w:rFonts w:ascii="Arial" w:hAnsi="Arial" w:cs="Arial"/>
          <w:b/>
          <w:bCs/>
          <w:lang w:val="en-US"/>
        </w:rPr>
      </w:pPr>
      <w:proofErr w:type="gramStart"/>
      <w:r>
        <w:rPr>
          <w:rFonts w:ascii="Arial" w:hAnsi="Arial" w:cs="Arial"/>
          <w:lang w:val="en-US"/>
        </w:rPr>
        <w:t>precision</w:t>
      </w:r>
      <w:proofErr w:type="gramEnd"/>
      <w:r>
        <w:rPr>
          <w:rFonts w:ascii="Arial" w:hAnsi="Arial" w:cs="Arial"/>
          <w:lang w:val="en-US"/>
        </w:rPr>
        <w:t xml:space="preserve"> needed = </w:t>
      </w:r>
      <w:r>
        <w:rPr>
          <w:rFonts w:ascii="Arial" w:hAnsi="Arial" w:cs="Arial"/>
          <w:i/>
          <w:iCs/>
          <w:lang w:val="en-US"/>
        </w:rPr>
        <w:t>λ</w:t>
      </w:r>
      <w:r>
        <w:rPr>
          <w:rFonts w:ascii="Arial" w:hAnsi="Arial" w:cs="Arial"/>
          <w:lang w:val="en-US"/>
        </w:rPr>
        <w:t xml:space="preserve">/20 ≈ 0.01 m </w:t>
      </w:r>
      <w:r>
        <w:rPr>
          <w:rFonts w:ascii="Arial" w:hAnsi="Arial" w:cs="Arial"/>
          <w:b/>
          <w:bCs/>
          <w:lang w:val="en-US"/>
        </w:rPr>
        <w:t>(1)</w:t>
      </w:r>
    </w:p>
    <w:p w:rsidR="00FD2D1A" w:rsidRDefault="00CD654C">
      <w:pPr>
        <w:widowControl w:val="0"/>
        <w:autoSpaceDE w:val="0"/>
        <w:autoSpaceDN w:val="0"/>
        <w:adjustRightInd w:val="0"/>
        <w:spacing w:before="240" w:after="0" w:line="240" w:lineRule="auto"/>
        <w:ind w:left="1701" w:right="567" w:hanging="567"/>
        <w:rPr>
          <w:rFonts w:ascii="Arial" w:hAnsi="Arial" w:cs="Arial"/>
          <w:lang w:val="en-US"/>
        </w:rPr>
      </w:pPr>
      <w:r>
        <w:rPr>
          <w:rFonts w:ascii="Arial" w:hAnsi="Arial" w:cs="Arial"/>
          <w:lang w:val="en-US"/>
        </w:rPr>
        <w:t xml:space="preserve">(ii)     </w:t>
      </w:r>
      <w:proofErr w:type="gramStart"/>
      <w:r>
        <w:rPr>
          <w:rFonts w:ascii="Arial" w:hAnsi="Arial" w:cs="Arial"/>
          <w:i/>
          <w:iCs/>
          <w:lang w:val="en-US"/>
        </w:rPr>
        <w:t>θ</w:t>
      </w:r>
      <w:proofErr w:type="gramEnd"/>
      <w:r w:rsidR="00E85BCE">
        <w:rPr>
          <w:rFonts w:ascii="Arial" w:hAnsi="Arial" w:cs="Arial"/>
          <w:i/>
          <w:iCs/>
          <w:noProof/>
        </w:rPr>
        <w:drawing>
          <wp:inline distT="0" distB="0" distL="0" distR="0">
            <wp:extent cx="847725" cy="4191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7725" cy="419100"/>
                    </a:xfrm>
                    <a:prstGeom prst="rect">
                      <a:avLst/>
                    </a:prstGeom>
                    <a:noFill/>
                    <a:ln>
                      <a:noFill/>
                    </a:ln>
                  </pic:spPr>
                </pic:pic>
              </a:graphicData>
            </a:graphic>
          </wp:inline>
        </w:drawing>
      </w:r>
      <w:r>
        <w:rPr>
          <w:rFonts w:ascii="Arial" w:hAnsi="Arial" w:cs="Arial"/>
          <w:lang w:val="en-US"/>
        </w:rPr>
        <w:t>= 6.9 × 10</w:t>
      </w:r>
      <w:r>
        <w:rPr>
          <w:rFonts w:ascii="Arial" w:hAnsi="Arial" w:cs="Arial"/>
          <w:sz w:val="14"/>
          <w:szCs w:val="14"/>
          <w:vertAlign w:val="superscript"/>
          <w:lang w:val="en-US"/>
        </w:rPr>
        <w:t>–4</w:t>
      </w:r>
      <w:r>
        <w:rPr>
          <w:rFonts w:ascii="Arial" w:hAnsi="Arial" w:cs="Arial"/>
          <w:lang w:val="en-US"/>
        </w:rPr>
        <w:t xml:space="preserve"> rad </w:t>
      </w:r>
      <w:r>
        <w:rPr>
          <w:rFonts w:ascii="Arial" w:hAnsi="Arial" w:cs="Arial"/>
          <w:b/>
          <w:bCs/>
          <w:lang w:val="en-US"/>
        </w:rPr>
        <w:t>(1)</w:t>
      </w:r>
      <w:r>
        <w:rPr>
          <w:rFonts w:ascii="Arial" w:hAnsi="Arial" w:cs="Arial"/>
          <w:lang w:val="en-US"/>
        </w:rPr>
        <w:t xml:space="preserve"> (6.88 × 10</w:t>
      </w:r>
      <w:r>
        <w:rPr>
          <w:rFonts w:ascii="Arial" w:hAnsi="Arial" w:cs="Arial"/>
          <w:sz w:val="14"/>
          <w:szCs w:val="14"/>
          <w:vertAlign w:val="superscript"/>
          <w:lang w:val="en-US"/>
        </w:rPr>
        <w:t>–4</w:t>
      </w:r>
      <w:r>
        <w:rPr>
          <w:rFonts w:ascii="Arial" w:hAnsi="Arial" w:cs="Arial"/>
          <w:lang w:val="en-US"/>
        </w:rPr>
        <w:t xml:space="preserve"> rad)</w:t>
      </w:r>
    </w:p>
    <w:p w:rsidR="00FD2D1A" w:rsidRDefault="00CD654C">
      <w:pPr>
        <w:widowControl w:val="0"/>
        <w:autoSpaceDE w:val="0"/>
        <w:autoSpaceDN w:val="0"/>
        <w:adjustRightInd w:val="0"/>
        <w:spacing w:before="240" w:after="0" w:line="240" w:lineRule="auto"/>
        <w:ind w:left="2268" w:right="567" w:hanging="567"/>
        <w:rPr>
          <w:rFonts w:ascii="Arial" w:hAnsi="Arial" w:cs="Arial"/>
          <w:lang w:val="en-US"/>
        </w:rPr>
      </w:pPr>
      <w:r>
        <w:rPr>
          <w:rFonts w:ascii="Arial" w:hAnsi="Arial" w:cs="Arial"/>
          <w:lang w:val="en-US"/>
        </w:rPr>
        <w:t>(</w:t>
      </w:r>
      <w:proofErr w:type="gramStart"/>
      <w:r>
        <w:rPr>
          <w:rFonts w:ascii="Arial" w:hAnsi="Arial" w:cs="Arial"/>
          <w:lang w:val="en-US"/>
        </w:rPr>
        <w:t>use</w:t>
      </w:r>
      <w:proofErr w:type="gramEnd"/>
      <w:r>
        <w:rPr>
          <w:rFonts w:ascii="Arial" w:hAnsi="Arial" w:cs="Arial"/>
          <w:lang w:val="en-US"/>
        </w:rPr>
        <w:t xml:space="preserve"> of </w:t>
      </w:r>
      <w:r>
        <w:rPr>
          <w:rFonts w:ascii="Arial" w:hAnsi="Arial" w:cs="Arial"/>
          <w:i/>
          <w:iCs/>
          <w:lang w:val="en-US"/>
        </w:rPr>
        <w:t>λ</w:t>
      </w:r>
      <w:r>
        <w:rPr>
          <w:rFonts w:ascii="Arial" w:hAnsi="Arial" w:cs="Arial"/>
          <w:lang w:val="en-US"/>
        </w:rPr>
        <w:t xml:space="preserve"> = 0.214 gives </w:t>
      </w:r>
      <w:r>
        <w:rPr>
          <w:rFonts w:ascii="Arial" w:hAnsi="Arial" w:cs="Arial"/>
          <w:i/>
          <w:iCs/>
          <w:lang w:val="en-US"/>
        </w:rPr>
        <w:t>θ</w:t>
      </w:r>
      <w:r>
        <w:rPr>
          <w:rFonts w:ascii="Arial" w:hAnsi="Arial" w:cs="Arial"/>
          <w:lang w:val="en-US"/>
        </w:rPr>
        <w:t xml:space="preserve"> = 7.02 × 10</w:t>
      </w:r>
      <w:r>
        <w:rPr>
          <w:rFonts w:ascii="Arial" w:hAnsi="Arial" w:cs="Arial"/>
          <w:sz w:val="14"/>
          <w:szCs w:val="14"/>
          <w:vertAlign w:val="superscript"/>
          <w:lang w:val="en-US"/>
        </w:rPr>
        <w:t>–4</w:t>
      </w:r>
      <w:r>
        <w:rPr>
          <w:rFonts w:ascii="Arial" w:hAnsi="Arial" w:cs="Arial"/>
          <w:lang w:val="en-US"/>
        </w:rPr>
        <w:t xml:space="preserve"> rad)</w:t>
      </w:r>
    </w:p>
    <w:p w:rsidR="00FD2D1A" w:rsidRDefault="00CD654C">
      <w:pPr>
        <w:widowControl w:val="0"/>
        <w:autoSpaceDE w:val="0"/>
        <w:autoSpaceDN w:val="0"/>
        <w:adjustRightInd w:val="0"/>
        <w:spacing w:after="0" w:line="240" w:lineRule="auto"/>
        <w:ind w:right="1134"/>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t>3</w:t>
      </w:r>
    </w:p>
    <w:p w:rsidR="00FD2D1A" w:rsidRDefault="00CD654C">
      <w:pPr>
        <w:widowControl w:val="0"/>
        <w:autoSpaceDE w:val="0"/>
        <w:autoSpaceDN w:val="0"/>
        <w:adjustRightInd w:val="0"/>
        <w:spacing w:after="0" w:line="240" w:lineRule="auto"/>
        <w:ind w:right="1134"/>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br/>
      </w:r>
      <w:r>
        <w:rPr>
          <w:rFonts w:ascii="Times New Roman" w:hAnsi="Times New Roman" w:cs="Times New Roman"/>
          <w:b/>
          <w:bCs/>
          <w:sz w:val="18"/>
          <w:szCs w:val="18"/>
          <w:lang w:val="en-US"/>
        </w:rPr>
        <w:br/>
      </w:r>
    </w:p>
    <w:p w:rsidR="00FD2D1A" w:rsidRDefault="00CD654C">
      <w:pPr>
        <w:widowControl w:val="0"/>
        <w:autoSpaceDE w:val="0"/>
        <w:autoSpaceDN w:val="0"/>
        <w:adjustRightInd w:val="0"/>
        <w:spacing w:before="240" w:after="0" w:line="240" w:lineRule="auto"/>
        <w:ind w:left="1134" w:right="567" w:hanging="567"/>
        <w:rPr>
          <w:rFonts w:ascii="Arial" w:hAnsi="Arial" w:cs="Arial"/>
          <w:b/>
          <w:bCs/>
          <w:lang w:val="en-US"/>
        </w:rPr>
      </w:pPr>
      <w:r>
        <w:rPr>
          <w:rFonts w:ascii="Arial" w:hAnsi="Arial" w:cs="Arial"/>
          <w:lang w:val="en-US"/>
        </w:rPr>
        <w:t>(c)     parallel rays furthest from axis of reflector brought to focus closer to</w:t>
      </w:r>
      <w:r>
        <w:rPr>
          <w:rFonts w:ascii="Arial" w:hAnsi="Arial" w:cs="Arial"/>
          <w:lang w:val="en-US"/>
        </w:rPr>
        <w:br/>
        <w:t xml:space="preserve">reflector than rays close to axis </w:t>
      </w:r>
      <w:r>
        <w:rPr>
          <w:rFonts w:ascii="Arial" w:hAnsi="Arial" w:cs="Arial"/>
          <w:b/>
          <w:bCs/>
          <w:lang w:val="en-US"/>
        </w:rPr>
        <w:t>(1)</w:t>
      </w:r>
      <w:r>
        <w:rPr>
          <w:rFonts w:ascii="Arial" w:hAnsi="Arial" w:cs="Arial"/>
          <w:lang w:val="en-US"/>
        </w:rPr>
        <w:t xml:space="preserve"> (allow correct diagram)</w:t>
      </w:r>
      <w:r>
        <w:rPr>
          <w:rFonts w:ascii="Arial" w:hAnsi="Arial" w:cs="Arial"/>
          <w:lang w:val="en-US"/>
        </w:rPr>
        <w:br/>
        <w:t xml:space="preserve">use parabolic reflector </w:t>
      </w:r>
      <w:r>
        <w:rPr>
          <w:rFonts w:ascii="Arial" w:hAnsi="Arial" w:cs="Arial"/>
          <w:b/>
          <w:bCs/>
          <w:lang w:val="en-US"/>
        </w:rPr>
        <w:t>(1)</w:t>
      </w:r>
    </w:p>
    <w:p w:rsidR="00FD2D1A" w:rsidRDefault="00CD654C">
      <w:pPr>
        <w:widowControl w:val="0"/>
        <w:autoSpaceDE w:val="0"/>
        <w:autoSpaceDN w:val="0"/>
        <w:adjustRightInd w:val="0"/>
        <w:spacing w:after="0" w:line="240" w:lineRule="auto"/>
        <w:ind w:right="1134"/>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t>2</w:t>
      </w:r>
    </w:p>
    <w:p w:rsidR="00FD2D1A" w:rsidRDefault="00CD654C">
      <w:pPr>
        <w:widowControl w:val="0"/>
        <w:autoSpaceDE w:val="0"/>
        <w:autoSpaceDN w:val="0"/>
        <w:adjustRightInd w:val="0"/>
        <w:spacing w:after="0" w:line="240" w:lineRule="auto"/>
        <w:jc w:val="right"/>
        <w:rPr>
          <w:rFonts w:ascii="Arial" w:hAnsi="Arial" w:cs="Arial"/>
          <w:b/>
          <w:bCs/>
          <w:sz w:val="20"/>
          <w:szCs w:val="20"/>
          <w:lang w:val="en-US"/>
        </w:rPr>
      </w:pPr>
      <w:r>
        <w:rPr>
          <w:rFonts w:ascii="Arial" w:hAnsi="Arial" w:cs="Arial"/>
          <w:b/>
          <w:bCs/>
          <w:sz w:val="20"/>
          <w:szCs w:val="20"/>
          <w:lang w:val="en-US"/>
        </w:rPr>
        <w:t>[8]</w:t>
      </w:r>
    </w:p>
    <w:p w:rsidR="00FD2D1A" w:rsidRDefault="00CD654C">
      <w:pPr>
        <w:widowControl w:val="0"/>
        <w:autoSpaceDE w:val="0"/>
        <w:autoSpaceDN w:val="0"/>
        <w:adjustRightInd w:val="0"/>
        <w:spacing w:before="240" w:after="0" w:line="240" w:lineRule="auto"/>
        <w:ind w:left="567" w:right="567" w:hanging="567"/>
        <w:rPr>
          <w:rFonts w:ascii="Arial" w:hAnsi="Arial" w:cs="Arial"/>
          <w:lang w:val="en-US"/>
        </w:rPr>
      </w:pPr>
      <w:r>
        <w:rPr>
          <w:rFonts w:ascii="Arial" w:hAnsi="Arial" w:cs="Arial"/>
          <w:lang w:val="en-US"/>
        </w:rPr>
        <w:t> </w:t>
      </w:r>
    </w:p>
    <w:p w:rsidR="00FD2D1A" w:rsidRDefault="00CD654C">
      <w:pPr>
        <w:widowControl w:val="0"/>
        <w:autoSpaceDE w:val="0"/>
        <w:autoSpaceDN w:val="0"/>
        <w:adjustRightInd w:val="0"/>
        <w:spacing w:before="240" w:after="0" w:line="240" w:lineRule="auto"/>
        <w:ind w:left="567" w:right="567" w:hanging="567"/>
        <w:rPr>
          <w:rFonts w:ascii="Arial" w:hAnsi="Arial" w:cs="Arial"/>
          <w:lang w:val="en-US"/>
        </w:rPr>
      </w:pPr>
      <w:r>
        <w:rPr>
          <w:rFonts w:ascii="Arial" w:hAnsi="Arial" w:cs="Arial"/>
          <w:lang w:val="en-US"/>
        </w:rPr>
        <w:br/>
      </w:r>
    </w:p>
    <w:p w:rsidR="00FD2D1A" w:rsidRDefault="00CD654C">
      <w:pPr>
        <w:widowControl w:val="0"/>
        <w:autoSpaceDE w:val="0"/>
        <w:autoSpaceDN w:val="0"/>
        <w:adjustRightInd w:val="0"/>
        <w:spacing w:after="0" w:line="240" w:lineRule="auto"/>
        <w:rPr>
          <w:rFonts w:ascii="Arial" w:hAnsi="Arial" w:cs="Arial"/>
          <w:lang w:val="en-US"/>
        </w:rPr>
      </w:pPr>
      <w:r>
        <w:rPr>
          <w:rFonts w:ascii="Arial" w:hAnsi="Arial" w:cs="Arial"/>
          <w:lang w:val="en-US"/>
        </w:rPr>
        <w:t> </w:t>
      </w:r>
    </w:p>
    <w:p w:rsidR="00FD2D1A" w:rsidRDefault="00CD654C">
      <w:pPr>
        <w:widowControl w:val="0"/>
        <w:autoSpaceDE w:val="0"/>
        <w:autoSpaceDN w:val="0"/>
        <w:adjustRightInd w:val="0"/>
        <w:spacing w:after="0" w:line="240" w:lineRule="auto"/>
        <w:rPr>
          <w:rFonts w:ascii="Arial" w:hAnsi="Arial" w:cs="Arial"/>
          <w:lang w:val="en-US"/>
        </w:rPr>
      </w:pPr>
      <w:r>
        <w:rPr>
          <w:rFonts w:ascii="Arial" w:hAnsi="Arial" w:cs="Arial"/>
          <w:lang w:val="en-US"/>
        </w:rPr>
        <w:br/>
      </w:r>
    </w:p>
    <w:p w:rsidR="00FD2D1A" w:rsidRDefault="00CD654C">
      <w:pPr>
        <w:widowControl w:val="0"/>
        <w:autoSpaceDE w:val="0"/>
        <w:autoSpaceDN w:val="0"/>
        <w:adjustRightInd w:val="0"/>
        <w:spacing w:after="0" w:line="240" w:lineRule="auto"/>
        <w:rPr>
          <w:rFonts w:ascii="Arial" w:hAnsi="Arial" w:cs="Arial"/>
          <w:lang w:val="en-US"/>
        </w:rPr>
      </w:pPr>
      <w:r>
        <w:rPr>
          <w:rFonts w:ascii="Arial" w:hAnsi="Arial" w:cs="Arial"/>
          <w:lang w:val="en-US"/>
        </w:rPr>
        <w:br w:type="page"/>
      </w:r>
    </w:p>
    <w:p w:rsidR="00FD2D1A" w:rsidRDefault="00CD654C">
      <w:pPr>
        <w:widowControl w:val="0"/>
        <w:autoSpaceDE w:val="0"/>
        <w:autoSpaceDN w:val="0"/>
        <w:adjustRightInd w:val="0"/>
        <w:spacing w:after="0" w:line="240" w:lineRule="auto"/>
        <w:rPr>
          <w:rFonts w:ascii="Arial" w:hAnsi="Arial" w:cs="Arial"/>
          <w:sz w:val="16"/>
          <w:szCs w:val="16"/>
          <w:lang w:val="en-US"/>
        </w:rPr>
      </w:pPr>
      <w:r>
        <w:rPr>
          <w:rFonts w:ascii="Arial" w:hAnsi="Arial" w:cs="Arial"/>
          <w:sz w:val="16"/>
          <w:szCs w:val="16"/>
          <w:lang w:val="en-US"/>
        </w:rPr>
        <w:lastRenderedPageBreak/>
        <w:t> </w:t>
      </w:r>
    </w:p>
    <w:p w:rsidR="00FD2D1A" w:rsidRDefault="00CD654C">
      <w:pPr>
        <w:widowControl w:val="0"/>
        <w:autoSpaceDE w:val="0"/>
        <w:autoSpaceDN w:val="0"/>
        <w:adjustRightInd w:val="0"/>
        <w:spacing w:after="0" w:line="240" w:lineRule="auto"/>
        <w:rPr>
          <w:rFonts w:ascii="Arial" w:hAnsi="Arial" w:cs="Arial"/>
          <w:sz w:val="16"/>
          <w:szCs w:val="16"/>
          <w:lang w:val="en-US"/>
        </w:rPr>
      </w:pPr>
      <w:r>
        <w:rPr>
          <w:rFonts w:ascii="Arial" w:hAnsi="Arial" w:cs="Arial"/>
          <w:sz w:val="16"/>
          <w:szCs w:val="16"/>
          <w:lang w:val="en-US"/>
        </w:rPr>
        <w:br/>
      </w:r>
    </w:p>
    <w:p w:rsidR="00FD2D1A" w:rsidRDefault="00CD654C">
      <w:pPr>
        <w:widowControl w:val="0"/>
        <w:autoSpaceDE w:val="0"/>
        <w:autoSpaceDN w:val="0"/>
        <w:adjustRightInd w:val="0"/>
        <w:spacing w:before="240" w:after="0" w:line="240" w:lineRule="auto"/>
        <w:ind w:left="567" w:right="567" w:hanging="567"/>
        <w:rPr>
          <w:rFonts w:ascii="Arial" w:hAnsi="Arial" w:cs="Arial"/>
          <w:lang w:val="en-US"/>
        </w:rPr>
      </w:pPr>
      <w:r>
        <w:rPr>
          <w:rFonts w:ascii="Arial" w:hAnsi="Arial" w:cs="Arial"/>
          <w:b/>
          <w:bCs/>
          <w:lang w:val="en-US"/>
        </w:rPr>
        <w:t>E1.</w:t>
      </w:r>
      <w:r>
        <w:rPr>
          <w:rFonts w:ascii="Arial" w:hAnsi="Arial" w:cs="Arial"/>
          <w:lang w:val="en-US"/>
        </w:rPr>
        <w:t>The single slit diffraction pattern required for part (a) (</w:t>
      </w:r>
      <w:proofErr w:type="spellStart"/>
      <w:r>
        <w:rPr>
          <w:rFonts w:ascii="Arial" w:hAnsi="Arial" w:cs="Arial"/>
          <w:lang w:val="en-US"/>
        </w:rPr>
        <w:t>i</w:t>
      </w:r>
      <w:proofErr w:type="spellEnd"/>
      <w:r>
        <w:rPr>
          <w:rFonts w:ascii="Arial" w:hAnsi="Arial" w:cs="Arial"/>
          <w:lang w:val="en-US"/>
        </w:rPr>
        <w:t>) was drawn satisfactorily by the majority of students, although there was some carelessness. Students should be encouraged to take more care with diagrams of this kind to show that the central maximum is twice as wide as the subsequent maxima, and that the height of the central maximum is significantly higher, and that the height decreases for each maximum.</w:t>
      </w:r>
    </w:p>
    <w:p w:rsidR="00FD2D1A" w:rsidRDefault="00CD654C">
      <w:pPr>
        <w:widowControl w:val="0"/>
        <w:autoSpaceDE w:val="0"/>
        <w:autoSpaceDN w:val="0"/>
        <w:adjustRightInd w:val="0"/>
        <w:spacing w:before="240" w:after="0" w:line="240" w:lineRule="auto"/>
        <w:ind w:left="567" w:right="567"/>
        <w:rPr>
          <w:rFonts w:ascii="Arial" w:hAnsi="Arial" w:cs="Arial"/>
          <w:lang w:val="en-US"/>
        </w:rPr>
      </w:pPr>
      <w:r>
        <w:rPr>
          <w:rFonts w:ascii="Arial" w:hAnsi="Arial" w:cs="Arial"/>
          <w:lang w:val="en-US"/>
        </w:rPr>
        <w:t>Part (a) (ii) proved to be a little more challenging. There was some confusion related to how much overlap was appropriate. The best answers included a clear diagram showing two overlapping diffraction patterns with the central maximum of one pattern coinciding with the first minimum of the other. Students who did not include a diagram generally had difficulties describing the situation fully.</w:t>
      </w:r>
    </w:p>
    <w:p w:rsidR="00FD2D1A" w:rsidRDefault="00CD654C">
      <w:pPr>
        <w:widowControl w:val="0"/>
        <w:autoSpaceDE w:val="0"/>
        <w:autoSpaceDN w:val="0"/>
        <w:adjustRightInd w:val="0"/>
        <w:spacing w:before="240" w:after="0" w:line="240" w:lineRule="auto"/>
        <w:ind w:left="567" w:right="567"/>
        <w:rPr>
          <w:rFonts w:ascii="Arial" w:hAnsi="Arial" w:cs="Arial"/>
          <w:lang w:val="en-US"/>
        </w:rPr>
      </w:pPr>
      <w:r>
        <w:rPr>
          <w:rFonts w:ascii="Arial" w:hAnsi="Arial" w:cs="Arial"/>
          <w:lang w:val="en-US"/>
        </w:rPr>
        <w:t>The formula in Part (b) has been tested many times before. Unfortunately a significant number of students lost marks by missing out the mass of the Sun, or failing to square the speed of light. This question also carried the significant figure mark. Students should be reminded that the answer should have the same number of significant figures as the poorest piece of data in the question.</w:t>
      </w:r>
    </w:p>
    <w:p w:rsidR="00FD2D1A" w:rsidRDefault="00CD654C">
      <w:pPr>
        <w:widowControl w:val="0"/>
        <w:autoSpaceDE w:val="0"/>
        <w:autoSpaceDN w:val="0"/>
        <w:adjustRightInd w:val="0"/>
        <w:spacing w:before="240" w:after="0" w:line="240" w:lineRule="auto"/>
        <w:ind w:left="567" w:right="567"/>
        <w:rPr>
          <w:rFonts w:ascii="Arial" w:hAnsi="Arial" w:cs="Arial"/>
          <w:lang w:val="en-US"/>
        </w:rPr>
      </w:pPr>
      <w:r>
        <w:rPr>
          <w:rFonts w:ascii="Arial" w:hAnsi="Arial" w:cs="Arial"/>
          <w:lang w:val="en-US"/>
        </w:rPr>
        <w:t>Part (c) (</w:t>
      </w:r>
      <w:proofErr w:type="spellStart"/>
      <w:r>
        <w:rPr>
          <w:rFonts w:ascii="Arial" w:hAnsi="Arial" w:cs="Arial"/>
          <w:lang w:val="en-US"/>
        </w:rPr>
        <w:t>i</w:t>
      </w:r>
      <w:proofErr w:type="spellEnd"/>
      <w:r>
        <w:rPr>
          <w:rFonts w:ascii="Arial" w:hAnsi="Arial" w:cs="Arial"/>
          <w:lang w:val="en-US"/>
        </w:rPr>
        <w:t>) was answered correctly by the majority of students. The calculation of the wavelength proved difficult for some students, however. A common error was simply using 1 / frequency or even using the frequency itself. The latter was treated as a physics error and gained no marks.</w:t>
      </w:r>
    </w:p>
    <w:p w:rsidR="00FD2D1A" w:rsidRDefault="00CD654C">
      <w:pPr>
        <w:widowControl w:val="0"/>
        <w:autoSpaceDE w:val="0"/>
        <w:autoSpaceDN w:val="0"/>
        <w:adjustRightInd w:val="0"/>
        <w:spacing w:before="240" w:after="0" w:line="240" w:lineRule="auto"/>
        <w:ind w:left="567" w:right="567"/>
        <w:rPr>
          <w:rFonts w:ascii="Arial" w:hAnsi="Arial" w:cs="Arial"/>
          <w:lang w:val="en-US"/>
        </w:rPr>
      </w:pPr>
      <w:r>
        <w:rPr>
          <w:rFonts w:ascii="Arial" w:hAnsi="Arial" w:cs="Arial"/>
          <w:lang w:val="en-US"/>
        </w:rPr>
        <w:t>The comparison in part (c) (ii) again proved to be quite challenging. Some students found it difficult to convert the distances involved into a common unit. Many students made no attempt to refer to the answer to (c) (</w:t>
      </w:r>
      <w:proofErr w:type="spellStart"/>
      <w:r>
        <w:rPr>
          <w:rFonts w:ascii="Arial" w:hAnsi="Arial" w:cs="Arial"/>
          <w:lang w:val="en-US"/>
        </w:rPr>
        <w:t>i</w:t>
      </w:r>
      <w:proofErr w:type="spellEnd"/>
      <w:r>
        <w:rPr>
          <w:rFonts w:ascii="Arial" w:hAnsi="Arial" w:cs="Arial"/>
          <w:lang w:val="en-US"/>
        </w:rPr>
        <w:t>).</w:t>
      </w:r>
    </w:p>
    <w:p w:rsidR="00FD2D1A" w:rsidRDefault="00CD654C">
      <w:pPr>
        <w:widowControl w:val="0"/>
        <w:autoSpaceDE w:val="0"/>
        <w:autoSpaceDN w:val="0"/>
        <w:adjustRightInd w:val="0"/>
        <w:spacing w:before="240" w:after="0" w:line="240" w:lineRule="auto"/>
        <w:ind w:left="567" w:right="567"/>
        <w:rPr>
          <w:rFonts w:ascii="Arial" w:hAnsi="Arial" w:cs="Arial"/>
          <w:lang w:val="en-US"/>
        </w:rPr>
      </w:pPr>
      <w:r>
        <w:rPr>
          <w:rFonts w:ascii="Arial" w:hAnsi="Arial" w:cs="Arial"/>
          <w:lang w:val="en-US"/>
        </w:rPr>
        <w:br/>
      </w:r>
    </w:p>
    <w:p w:rsidR="00FD2D1A" w:rsidRDefault="00CD654C">
      <w:pPr>
        <w:widowControl w:val="0"/>
        <w:autoSpaceDE w:val="0"/>
        <w:autoSpaceDN w:val="0"/>
        <w:adjustRightInd w:val="0"/>
        <w:spacing w:before="240" w:after="0" w:line="240" w:lineRule="auto"/>
        <w:ind w:left="567" w:right="567"/>
        <w:rPr>
          <w:rFonts w:ascii="Arial" w:hAnsi="Arial" w:cs="Arial"/>
          <w:lang w:val="en-US"/>
        </w:rPr>
      </w:pPr>
      <w:r>
        <w:rPr>
          <w:rFonts w:ascii="Arial" w:hAnsi="Arial" w:cs="Arial"/>
          <w:lang w:val="en-US"/>
        </w:rPr>
        <w:br/>
      </w:r>
      <w:r>
        <w:rPr>
          <w:rFonts w:ascii="Arial" w:hAnsi="Arial" w:cs="Arial"/>
          <w:lang w:val="en-US"/>
        </w:rPr>
        <w:br/>
      </w:r>
    </w:p>
    <w:p w:rsidR="00FD2D1A" w:rsidRDefault="00CD654C">
      <w:pPr>
        <w:widowControl w:val="0"/>
        <w:autoSpaceDE w:val="0"/>
        <w:autoSpaceDN w:val="0"/>
        <w:adjustRightInd w:val="0"/>
        <w:spacing w:before="240" w:after="0" w:line="240" w:lineRule="auto"/>
        <w:ind w:left="567" w:right="567" w:hanging="567"/>
        <w:rPr>
          <w:rFonts w:ascii="Arial" w:hAnsi="Arial" w:cs="Arial"/>
          <w:lang w:val="en-US"/>
        </w:rPr>
      </w:pPr>
      <w:r>
        <w:rPr>
          <w:rFonts w:ascii="Arial" w:hAnsi="Arial" w:cs="Arial"/>
          <w:b/>
          <w:bCs/>
          <w:lang w:val="en-US"/>
        </w:rPr>
        <w:t>E2.</w:t>
      </w:r>
      <w:r>
        <w:rPr>
          <w:rFonts w:ascii="Arial" w:hAnsi="Arial" w:cs="Arial"/>
          <w:lang w:val="en-US"/>
        </w:rPr>
        <w:t>          To get both marks in part (a) candidates were required to draw the curvature of both mirrors correctly and to show the path of two rays. Although it was answered correctly by many candidates, it was common to see a plane or concave mirror for the secondary, and rays leaving the secondary parallel.</w:t>
      </w:r>
    </w:p>
    <w:p w:rsidR="00FD2D1A" w:rsidRDefault="00CD654C">
      <w:pPr>
        <w:widowControl w:val="0"/>
        <w:autoSpaceDE w:val="0"/>
        <w:autoSpaceDN w:val="0"/>
        <w:adjustRightInd w:val="0"/>
        <w:spacing w:before="240" w:after="0" w:line="240" w:lineRule="auto"/>
        <w:ind w:left="567" w:right="567"/>
        <w:rPr>
          <w:rFonts w:ascii="Arial" w:hAnsi="Arial" w:cs="Arial"/>
          <w:lang w:val="en-US"/>
        </w:rPr>
      </w:pPr>
      <w:r>
        <w:rPr>
          <w:rFonts w:ascii="Arial" w:hAnsi="Arial" w:cs="Arial"/>
          <w:lang w:val="en-US"/>
        </w:rPr>
        <w:t xml:space="preserve">Some of the better answers showed the two rays crossing at the gap in the primary mirror. In some answers, the curvature of the secondary mirror was unclear. It would be helpful if </w:t>
      </w:r>
      <w:proofErr w:type="spellStart"/>
      <w:r>
        <w:rPr>
          <w:rFonts w:ascii="Arial" w:hAnsi="Arial" w:cs="Arial"/>
          <w:lang w:val="en-US"/>
        </w:rPr>
        <w:t>centres</w:t>
      </w:r>
      <w:proofErr w:type="spellEnd"/>
      <w:r>
        <w:rPr>
          <w:rFonts w:ascii="Arial" w:hAnsi="Arial" w:cs="Arial"/>
          <w:lang w:val="en-US"/>
        </w:rPr>
        <w:t xml:space="preserve"> encouraged the correct convection when drawing mirrors – </w:t>
      </w:r>
      <w:proofErr w:type="spellStart"/>
      <w:r>
        <w:rPr>
          <w:rFonts w:ascii="Arial" w:hAnsi="Arial" w:cs="Arial"/>
          <w:lang w:val="en-US"/>
        </w:rPr>
        <w:t>ie</w:t>
      </w:r>
      <w:proofErr w:type="spellEnd"/>
      <w:r>
        <w:rPr>
          <w:rFonts w:ascii="Arial" w:hAnsi="Arial" w:cs="Arial"/>
          <w:lang w:val="en-US"/>
        </w:rPr>
        <w:t xml:space="preserve"> that the non-reflecting surface of the mirror should be hashed.</w:t>
      </w:r>
    </w:p>
    <w:p w:rsidR="00FD2D1A" w:rsidRDefault="00CD654C">
      <w:pPr>
        <w:widowControl w:val="0"/>
        <w:autoSpaceDE w:val="0"/>
        <w:autoSpaceDN w:val="0"/>
        <w:adjustRightInd w:val="0"/>
        <w:spacing w:before="240" w:after="0" w:line="240" w:lineRule="auto"/>
        <w:ind w:left="567" w:right="567"/>
        <w:rPr>
          <w:rFonts w:ascii="Arial" w:hAnsi="Arial" w:cs="Arial"/>
          <w:lang w:val="en-US"/>
        </w:rPr>
      </w:pPr>
      <w:r>
        <w:rPr>
          <w:rFonts w:ascii="Arial" w:hAnsi="Arial" w:cs="Arial"/>
          <w:lang w:val="en-US"/>
        </w:rPr>
        <w:t>There was only one mark for (b</w:t>
      </w:r>
      <w:proofErr w:type="gramStart"/>
      <w:r>
        <w:rPr>
          <w:rFonts w:ascii="Arial" w:hAnsi="Arial" w:cs="Arial"/>
          <w:lang w:val="en-US"/>
        </w:rPr>
        <w:t>)(</w:t>
      </w:r>
      <w:proofErr w:type="spellStart"/>
      <w:proofErr w:type="gramEnd"/>
      <w:r>
        <w:rPr>
          <w:rFonts w:ascii="Arial" w:hAnsi="Arial" w:cs="Arial"/>
          <w:lang w:val="en-US"/>
        </w:rPr>
        <w:t>i</w:t>
      </w:r>
      <w:proofErr w:type="spellEnd"/>
      <w:r>
        <w:rPr>
          <w:rFonts w:ascii="Arial" w:hAnsi="Arial" w:cs="Arial"/>
          <w:lang w:val="en-US"/>
        </w:rPr>
        <w:t xml:space="preserve">), and to be awarded this mark, candidates had to not only show that the focal points were different for parallel rays at different distances from the axis, but also get the foci the correct way round, </w:t>
      </w:r>
      <w:proofErr w:type="spellStart"/>
      <w:r>
        <w:rPr>
          <w:rFonts w:ascii="Arial" w:hAnsi="Arial" w:cs="Arial"/>
          <w:lang w:val="en-US"/>
        </w:rPr>
        <w:t>ie</w:t>
      </w:r>
      <w:proofErr w:type="spellEnd"/>
      <w:r>
        <w:rPr>
          <w:rFonts w:ascii="Arial" w:hAnsi="Arial" w:cs="Arial"/>
          <w:lang w:val="en-US"/>
        </w:rPr>
        <w:t xml:space="preserve"> the further out rays being focused closer to the mirror. Rather than simply showing the reflection in a concave mirror, some candidates repeated their ray diagram from part (a) and tried to show what happened to two pairs of rays. This unclear diagram rarely gained credit.</w:t>
      </w:r>
    </w:p>
    <w:p w:rsidR="00FD2D1A" w:rsidRDefault="00CD654C">
      <w:pPr>
        <w:widowControl w:val="0"/>
        <w:autoSpaceDE w:val="0"/>
        <w:autoSpaceDN w:val="0"/>
        <w:adjustRightInd w:val="0"/>
        <w:spacing w:before="240" w:after="0" w:line="240" w:lineRule="auto"/>
        <w:ind w:left="567" w:right="567"/>
        <w:rPr>
          <w:rFonts w:ascii="Arial" w:hAnsi="Arial" w:cs="Arial"/>
          <w:lang w:val="en-US"/>
        </w:rPr>
      </w:pPr>
      <w:r>
        <w:rPr>
          <w:rFonts w:ascii="Arial" w:hAnsi="Arial" w:cs="Arial"/>
          <w:lang w:val="en-US"/>
        </w:rPr>
        <w:br/>
      </w:r>
      <w:r>
        <w:rPr>
          <w:rFonts w:ascii="Arial" w:hAnsi="Arial" w:cs="Arial"/>
          <w:lang w:val="en-US"/>
        </w:rPr>
        <w:br/>
      </w:r>
    </w:p>
    <w:p w:rsidR="00FD2D1A" w:rsidRDefault="00CD654C">
      <w:pPr>
        <w:widowControl w:val="0"/>
        <w:autoSpaceDE w:val="0"/>
        <w:autoSpaceDN w:val="0"/>
        <w:adjustRightInd w:val="0"/>
        <w:spacing w:before="240" w:after="0" w:line="240" w:lineRule="auto"/>
        <w:ind w:left="567" w:right="567"/>
        <w:rPr>
          <w:rFonts w:ascii="Arial" w:hAnsi="Arial" w:cs="Arial"/>
          <w:lang w:val="en-US"/>
        </w:rPr>
      </w:pPr>
      <w:r>
        <w:rPr>
          <w:rFonts w:ascii="Arial" w:hAnsi="Arial" w:cs="Arial"/>
          <w:lang w:val="en-US"/>
        </w:rPr>
        <w:lastRenderedPageBreak/>
        <w:t>The calculation in part (b</w:t>
      </w:r>
      <w:proofErr w:type="gramStart"/>
      <w:r>
        <w:rPr>
          <w:rFonts w:ascii="Arial" w:hAnsi="Arial" w:cs="Arial"/>
          <w:lang w:val="en-US"/>
        </w:rPr>
        <w:t>)(</w:t>
      </w:r>
      <w:proofErr w:type="gramEnd"/>
      <w:r>
        <w:rPr>
          <w:rFonts w:ascii="Arial" w:hAnsi="Arial" w:cs="Arial"/>
          <w:lang w:val="en-US"/>
        </w:rPr>
        <w:t>ii) was answered well by the majority of candidates. Giving the correct unit proved to be more of a problem, and it was fairly common to see correct numerical answers with the degree as the unit. The use of the phrase ‘minimum angular separation’ rather than ‘resolving power’ possibly made the question more accessible, but despite that, occasionally the watt was given as the unit.</w:t>
      </w:r>
    </w:p>
    <w:p w:rsidR="00FD2D1A" w:rsidRDefault="00CD654C">
      <w:pPr>
        <w:widowControl w:val="0"/>
        <w:autoSpaceDE w:val="0"/>
        <w:autoSpaceDN w:val="0"/>
        <w:adjustRightInd w:val="0"/>
        <w:spacing w:before="240" w:after="0" w:line="240" w:lineRule="auto"/>
        <w:ind w:left="567" w:right="567"/>
        <w:rPr>
          <w:rFonts w:ascii="Arial" w:hAnsi="Arial" w:cs="Arial"/>
          <w:lang w:val="en-US"/>
        </w:rPr>
      </w:pPr>
      <w:r>
        <w:rPr>
          <w:rFonts w:ascii="Arial" w:hAnsi="Arial" w:cs="Arial"/>
          <w:lang w:val="en-US"/>
        </w:rPr>
        <w:t>The calculation in (b</w:t>
      </w:r>
      <w:proofErr w:type="gramStart"/>
      <w:r>
        <w:rPr>
          <w:rFonts w:ascii="Arial" w:hAnsi="Arial" w:cs="Arial"/>
          <w:lang w:val="en-US"/>
        </w:rPr>
        <w:t>)(</w:t>
      </w:r>
      <w:proofErr w:type="gramEnd"/>
      <w:r>
        <w:rPr>
          <w:rFonts w:ascii="Arial" w:hAnsi="Arial" w:cs="Arial"/>
          <w:lang w:val="en-US"/>
        </w:rPr>
        <w:t>iii) proved to be slightly harder despite the fact that unit errors were ignored. Many candidates correctly noticed that the resolving power of the telescope would not be good enough to resolve the Cassini division with this telescope. Some candidates missed the point of the question and tried to argue that there would be a telescope good enough. Answers correctly arguing that the resolving power would be better with shorter wavelengths were rarely seen. Worryingly, this question was left blank by several candidates.</w:t>
      </w:r>
    </w:p>
    <w:p w:rsidR="00FD2D1A" w:rsidRDefault="00CD654C">
      <w:pPr>
        <w:widowControl w:val="0"/>
        <w:autoSpaceDE w:val="0"/>
        <w:autoSpaceDN w:val="0"/>
        <w:adjustRightInd w:val="0"/>
        <w:spacing w:before="240" w:after="0" w:line="240" w:lineRule="auto"/>
        <w:ind w:left="567" w:right="567" w:hanging="567"/>
        <w:rPr>
          <w:rFonts w:ascii="Arial" w:hAnsi="Arial" w:cs="Arial"/>
          <w:lang w:val="en-US"/>
        </w:rPr>
      </w:pPr>
      <w:r>
        <w:rPr>
          <w:rFonts w:ascii="Arial" w:hAnsi="Arial" w:cs="Arial"/>
          <w:lang w:val="en-US"/>
        </w:rPr>
        <w:t> </w:t>
      </w:r>
    </w:p>
    <w:p w:rsidR="00FD2D1A" w:rsidRDefault="00CD654C">
      <w:pPr>
        <w:widowControl w:val="0"/>
        <w:autoSpaceDE w:val="0"/>
        <w:autoSpaceDN w:val="0"/>
        <w:adjustRightInd w:val="0"/>
        <w:spacing w:before="240" w:after="0" w:line="240" w:lineRule="auto"/>
        <w:ind w:left="567" w:right="567" w:hanging="567"/>
        <w:rPr>
          <w:rFonts w:ascii="Arial" w:hAnsi="Arial" w:cs="Arial"/>
          <w:lang w:val="en-US"/>
        </w:rPr>
      </w:pPr>
      <w:r>
        <w:rPr>
          <w:rFonts w:ascii="Arial" w:hAnsi="Arial" w:cs="Arial"/>
          <w:lang w:val="en-US"/>
        </w:rPr>
        <w:br/>
      </w:r>
      <w:r>
        <w:rPr>
          <w:rFonts w:ascii="Arial" w:hAnsi="Arial" w:cs="Arial"/>
          <w:lang w:val="en-US"/>
        </w:rPr>
        <w:br/>
      </w:r>
      <w:r>
        <w:rPr>
          <w:rFonts w:ascii="Arial" w:hAnsi="Arial" w:cs="Arial"/>
          <w:lang w:val="en-US"/>
        </w:rPr>
        <w:br/>
      </w:r>
    </w:p>
    <w:p w:rsidR="00FD2D1A" w:rsidRDefault="00CD654C">
      <w:pPr>
        <w:widowControl w:val="0"/>
        <w:autoSpaceDE w:val="0"/>
        <w:autoSpaceDN w:val="0"/>
        <w:adjustRightInd w:val="0"/>
        <w:spacing w:before="240" w:after="0" w:line="240" w:lineRule="auto"/>
        <w:ind w:left="567" w:right="567" w:hanging="567"/>
        <w:rPr>
          <w:rFonts w:ascii="Arial" w:hAnsi="Arial" w:cs="Arial"/>
          <w:lang w:val="en-US"/>
        </w:rPr>
      </w:pPr>
      <w:r>
        <w:rPr>
          <w:rFonts w:ascii="Arial" w:hAnsi="Arial" w:cs="Arial"/>
          <w:b/>
          <w:bCs/>
          <w:lang w:val="en-US"/>
        </w:rPr>
        <w:t>E3.</w:t>
      </w:r>
      <w:r>
        <w:rPr>
          <w:rFonts w:ascii="Arial" w:hAnsi="Arial" w:cs="Arial"/>
          <w:lang w:val="en-US"/>
        </w:rPr>
        <w:t>          This question was answered poorly on the whole, with many answers showing a lack of knowledge or understanding in all three areas the question covered. In part (a), very few candidates knew that the Airy disc is the bright central maximum of the diffraction pattern produced when light passes through a circular aperture. Several candidates thought that it was part of the telescope itself. Many thought it was the whole pattern, or failed to mention that it was due to diffraction. Its role in determining the resolving power was often described poorly, with many vague and ambiguous answers given. Some candidates obtained credit by drawing a relevant labelled diagram to help the explanation. This practice should be encouraged.</w:t>
      </w:r>
    </w:p>
    <w:p w:rsidR="00FD2D1A" w:rsidRDefault="00CD654C">
      <w:pPr>
        <w:widowControl w:val="0"/>
        <w:autoSpaceDE w:val="0"/>
        <w:autoSpaceDN w:val="0"/>
        <w:adjustRightInd w:val="0"/>
        <w:spacing w:before="240" w:after="0" w:line="240" w:lineRule="auto"/>
        <w:ind w:left="567" w:right="567"/>
        <w:rPr>
          <w:rFonts w:ascii="Arial" w:hAnsi="Arial" w:cs="Arial"/>
          <w:lang w:val="en-US"/>
        </w:rPr>
      </w:pPr>
      <w:r>
        <w:rPr>
          <w:rFonts w:ascii="Arial" w:hAnsi="Arial" w:cs="Arial"/>
          <w:lang w:val="en-US"/>
        </w:rPr>
        <w:t>In part (b), most candidates knew of the need to calculate the wavelength and divide it by 20 to obtain a value for the upper limit of surface irregularities. Benefit of the doubt was given to candidates who performed the calculations but failed to state the significance of the answer obtained. In questions like this, candidates should be encouraged to finish off answers by stating how their calculations are related to the required information. The straightforward calculation in part (ii) was performed by most candidates, but several lost marks due to the usual unit errors associated with resolving power. Commonly, the unit was missed altogether or the degree or even the watt was suggested.</w:t>
      </w:r>
    </w:p>
    <w:p w:rsidR="00FD2D1A" w:rsidRDefault="00CD654C">
      <w:pPr>
        <w:widowControl w:val="0"/>
        <w:autoSpaceDE w:val="0"/>
        <w:autoSpaceDN w:val="0"/>
        <w:adjustRightInd w:val="0"/>
        <w:spacing w:before="240" w:after="0" w:line="240" w:lineRule="auto"/>
        <w:ind w:left="567" w:right="567"/>
        <w:rPr>
          <w:rFonts w:ascii="Arial" w:hAnsi="Arial" w:cs="Arial"/>
          <w:lang w:val="en-US"/>
        </w:rPr>
      </w:pPr>
      <w:r>
        <w:rPr>
          <w:rFonts w:ascii="Arial" w:hAnsi="Arial" w:cs="Arial"/>
          <w:lang w:val="en-US"/>
        </w:rPr>
        <w:t>Simply writing ‘spherical aberration’ in part (c) was insufficient to gain the allocated mark. A clear description or diagram was required, showing how paraxial rays further from the principal axis are brought to a focus closer to the lens than those nearer the axis. Most candidates knew that the use of a parabolic mirror solved the problem. Many candidates confused chromatic and spherical aberration or wrote answers which were too vague to gain credit.</w:t>
      </w:r>
    </w:p>
    <w:p w:rsidR="00FD2D1A" w:rsidRDefault="00CD654C">
      <w:pPr>
        <w:widowControl w:val="0"/>
        <w:autoSpaceDE w:val="0"/>
        <w:autoSpaceDN w:val="0"/>
        <w:adjustRightInd w:val="0"/>
        <w:spacing w:before="240" w:after="0" w:line="240" w:lineRule="auto"/>
        <w:ind w:left="567" w:right="567" w:hanging="567"/>
        <w:rPr>
          <w:rFonts w:ascii="Arial" w:hAnsi="Arial" w:cs="Arial"/>
          <w:lang w:val="en-US"/>
        </w:rPr>
      </w:pPr>
      <w:r>
        <w:rPr>
          <w:rFonts w:ascii="Arial" w:hAnsi="Arial" w:cs="Arial"/>
          <w:lang w:val="en-US"/>
        </w:rPr>
        <w:t> </w:t>
      </w:r>
    </w:p>
    <w:p w:rsidR="00CD654C" w:rsidRDefault="00CD654C">
      <w:pPr>
        <w:widowControl w:val="0"/>
        <w:autoSpaceDE w:val="0"/>
        <w:autoSpaceDN w:val="0"/>
        <w:adjustRightInd w:val="0"/>
        <w:spacing w:before="240" w:after="0" w:line="240" w:lineRule="auto"/>
        <w:ind w:left="567" w:right="567" w:hanging="567"/>
      </w:pPr>
      <w:r>
        <w:rPr>
          <w:rFonts w:ascii="Arial" w:hAnsi="Arial" w:cs="Arial"/>
          <w:lang w:val="en-US"/>
        </w:rPr>
        <w:br/>
      </w:r>
      <w:r>
        <w:rPr>
          <w:rFonts w:ascii="Arial" w:hAnsi="Arial" w:cs="Arial"/>
          <w:lang w:val="en-US"/>
        </w:rPr>
        <w:br/>
      </w:r>
    </w:p>
    <w:sectPr w:rsidR="00CD654C">
      <w:headerReference w:type="default" r:id="rId14"/>
      <w:footerReference w:type="default" r:id="rId15"/>
      <w:pgSz w:w="11907" w:h="16839"/>
      <w:pgMar w:top="1134" w:right="567" w:bottom="1134"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063" w:rsidRDefault="00982063">
      <w:pPr>
        <w:spacing w:after="0" w:line="240" w:lineRule="auto"/>
      </w:pPr>
      <w:r>
        <w:separator/>
      </w:r>
    </w:p>
  </w:endnote>
  <w:endnote w:type="continuationSeparator" w:id="0">
    <w:p w:rsidR="00982063" w:rsidRDefault="00982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D1A" w:rsidRDefault="00CD654C">
    <w:pPr>
      <w:framePr w:wrap="auto" w:vAnchor="page" w:hAnchor="page" w:x="5630" w:y="15890"/>
      <w:widowControl w:val="0"/>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 xml:space="preserve">Page </w:t>
    </w:r>
    <w:r>
      <w:rPr>
        <w:rFonts w:ascii="Arial" w:hAnsi="Arial" w:cs="Arial"/>
        <w:sz w:val="24"/>
        <w:szCs w:val="24"/>
        <w:lang w:val="en-US"/>
      </w:rPr>
      <w:fldChar w:fldCharType="begin"/>
    </w:r>
    <w:r>
      <w:rPr>
        <w:rFonts w:ascii="Arial" w:hAnsi="Arial" w:cs="Arial"/>
        <w:sz w:val="24"/>
        <w:szCs w:val="24"/>
        <w:lang w:val="en-US"/>
      </w:rPr>
      <w:instrText>PAGE</w:instrText>
    </w:r>
    <w:r>
      <w:rPr>
        <w:rFonts w:ascii="Arial" w:hAnsi="Arial" w:cs="Arial"/>
        <w:sz w:val="24"/>
        <w:szCs w:val="24"/>
        <w:lang w:val="en-US"/>
      </w:rPr>
      <w:fldChar w:fldCharType="separate"/>
    </w:r>
    <w:r w:rsidR="000E207B">
      <w:rPr>
        <w:rFonts w:ascii="Arial" w:hAnsi="Arial" w:cs="Arial"/>
        <w:noProof/>
        <w:sz w:val="24"/>
        <w:szCs w:val="24"/>
        <w:lang w:val="en-US"/>
      </w:rPr>
      <w:t>8</w:t>
    </w:r>
    <w:r>
      <w:rPr>
        <w:rFonts w:ascii="Arial" w:hAnsi="Arial" w:cs="Arial"/>
        <w:sz w:val="24"/>
        <w:szCs w:val="24"/>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063" w:rsidRDefault="00982063">
      <w:pPr>
        <w:spacing w:after="0" w:line="240" w:lineRule="auto"/>
      </w:pPr>
      <w:r>
        <w:separator/>
      </w:r>
    </w:p>
  </w:footnote>
  <w:footnote w:type="continuationSeparator" w:id="0">
    <w:p w:rsidR="00982063" w:rsidRDefault="009820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D1A" w:rsidRDefault="00CD654C">
    <w:pPr>
      <w:widowControl w:val="0"/>
      <w:autoSpaceDE w:val="0"/>
      <w:autoSpaceDN w:val="0"/>
      <w:adjustRightInd w:val="0"/>
      <w:spacing w:before="100" w:after="100" w:line="240" w:lineRule="auto"/>
      <w:jc w:val="right"/>
      <w:rPr>
        <w:rFonts w:ascii="Arial" w:hAnsi="Arial" w:cs="Arial"/>
        <w:color w:val="A6A6A6"/>
        <w:sz w:val="20"/>
        <w:szCs w:val="20"/>
        <w:lang w:val="en-US"/>
      </w:rPr>
    </w:pPr>
    <w:proofErr w:type="spellStart"/>
    <w:r>
      <w:rPr>
        <w:rFonts w:ascii="Arial" w:hAnsi="Arial" w:cs="Arial"/>
        <w:color w:val="A6A6A6"/>
        <w:sz w:val="20"/>
        <w:szCs w:val="20"/>
        <w:lang w:val="en-US"/>
      </w:rPr>
      <w:t>Littleover</w:t>
    </w:r>
    <w:proofErr w:type="spellEnd"/>
    <w:r>
      <w:rPr>
        <w:rFonts w:ascii="Arial" w:hAnsi="Arial" w:cs="Arial"/>
        <w:color w:val="A6A6A6"/>
        <w:sz w:val="20"/>
        <w:szCs w:val="20"/>
        <w:lang w:val="en-US"/>
      </w:rPr>
      <w:t xml:space="preserve"> Community School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BCE"/>
    <w:rsid w:val="000E207B"/>
    <w:rsid w:val="003A59B4"/>
    <w:rsid w:val="00413503"/>
    <w:rsid w:val="00982063"/>
    <w:rsid w:val="00CD654C"/>
    <w:rsid w:val="00E85BCE"/>
    <w:rsid w:val="00FD2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B15E0F1-DB3A-4EFB-9828-CF2CD8E4F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2093</Words>
  <Characters>10301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Toogood</dc:creator>
  <cp:keywords/>
  <dc:description>Created by the HTML-to-RTF Pro DLL .Net 4.6.10.19</dc:description>
  <cp:lastModifiedBy>O. Toogood</cp:lastModifiedBy>
  <cp:revision>5</cp:revision>
  <dcterms:created xsi:type="dcterms:W3CDTF">2015-01-20T22:00:00Z</dcterms:created>
  <dcterms:modified xsi:type="dcterms:W3CDTF">2015-11-19T14:41:00Z</dcterms:modified>
</cp:coreProperties>
</file>