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What is the resistance of this chain of resistors?</w:t>
      </w:r>
    </w:p>
    <w:p w:rsidR="00000000" w:rsidDel="00000000" w:rsidP="00000000" w:rsidRDefault="00000000" w:rsidRPr="00000000" w14:paraId="00000001">
      <w:pPr>
        <w:contextualSpacing w:val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rPr/>
      </w:pPr>
      <w:r w:rsidDel="00000000" w:rsidR="00000000" w:rsidRPr="00000000">
        <w:rPr/>
        <w:drawing>
          <wp:inline distB="114300" distT="114300" distL="114300" distR="114300">
            <wp:extent cx="5943600" cy="1282700"/>
            <wp:effectExtent b="0" l="0" r="0" t="0"/>
            <wp:docPr id="2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8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contextualSpacing w:val="0"/>
        <w:rPr/>
      </w:pPr>
      <w:r w:rsidDel="00000000" w:rsidR="00000000" w:rsidRPr="00000000">
        <w:rPr>
          <w:rtl w:val="0"/>
        </w:rPr>
        <w:t xml:space="preserve">Can you work out the total resistance measured between points A and B?</w:t>
      </w:r>
    </w:p>
    <w:p w:rsidR="00000000" w:rsidDel="00000000" w:rsidP="00000000" w:rsidRDefault="00000000" w:rsidRPr="00000000" w14:paraId="00000006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contextualSpacing w:val="0"/>
        <w:rPr/>
      </w:pPr>
      <w:r w:rsidDel="00000000" w:rsidR="00000000" w:rsidRPr="00000000">
        <w:rPr>
          <w:rtl w:val="0"/>
        </w:rPr>
        <w:t xml:space="preserve">There is a definite solution to this problem. To solve this you should try to simplify the problem, for instance, find the resistance of this:</w:t>
      </w:r>
    </w:p>
    <w:p w:rsidR="00000000" w:rsidDel="00000000" w:rsidP="00000000" w:rsidRDefault="00000000" w:rsidRPr="00000000" w14:paraId="00000008">
      <w:pPr>
        <w:contextualSpacing w:val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434787" cy="1095375"/>
            <wp:effectExtent b="0" l="0" r="0" t="0"/>
            <wp:docPr id="3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34787" cy="1095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contextualSpacing w:val="0"/>
        <w:rPr/>
      </w:pPr>
      <w:r w:rsidDel="00000000" w:rsidR="00000000" w:rsidRPr="00000000">
        <w:rPr>
          <w:rtl w:val="0"/>
        </w:rPr>
        <w:t xml:space="preserve">And then find the resistance as you add the next two resistors:</w:t>
      </w:r>
    </w:p>
    <w:p w:rsidR="00000000" w:rsidDel="00000000" w:rsidP="00000000" w:rsidRDefault="00000000" w:rsidRPr="00000000" w14:paraId="0000000A">
      <w:pPr>
        <w:contextualSpacing w:val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452255" cy="1123950"/>
            <wp:effectExtent b="0" l="0" r="0" t="0"/>
            <wp:docPr id="1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52255" cy="1123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contextualSpacing w:val="0"/>
        <w:rPr/>
      </w:pPr>
      <w:r w:rsidDel="00000000" w:rsidR="00000000" w:rsidRPr="00000000">
        <w:rPr>
          <w:rtl w:val="0"/>
        </w:rPr>
        <w:t xml:space="preserve">And so on. Do you notice any patterns? Can you use any mathematical techniques to help?</w:t>
      </w:r>
    </w:p>
    <w:p w:rsidR="00000000" w:rsidDel="00000000" w:rsidP="00000000" w:rsidRDefault="00000000" w:rsidRPr="00000000" w14:paraId="0000000C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contextualSpacing w:val="0"/>
        <w:rPr/>
      </w:pPr>
      <w:r w:rsidDel="00000000" w:rsidR="00000000" w:rsidRPr="00000000">
        <w:rPr>
          <w:rtl w:val="0"/>
        </w:rPr>
        <w:t xml:space="preserve">Another way to look at the problem could be to think about the first couple of resistors, and the infinite chain like this:</w:t>
      </w:r>
    </w:p>
    <w:p w:rsidR="00000000" w:rsidDel="00000000" w:rsidP="00000000" w:rsidRDefault="00000000" w:rsidRPr="00000000" w14:paraId="0000000E">
      <w:pPr>
        <w:contextualSpacing w:val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564946" cy="1176338"/>
            <wp:effectExtent b="0" l="0" r="0" t="0"/>
            <wp:docPr id="4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64946" cy="1176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contextualSpacing w:val="0"/>
        <w:rPr/>
      </w:pPr>
      <w:r w:rsidDel="00000000" w:rsidR="00000000" w:rsidRPr="00000000">
        <w:rPr>
          <w:rtl w:val="0"/>
        </w:rPr>
        <w:t xml:space="preserve">Can you solve this for R using the standard rules for parallel and series resistors?</w:t>
      </w:r>
    </w:p>
    <w:p w:rsidR="00000000" w:rsidDel="00000000" w:rsidP="00000000" w:rsidRDefault="00000000" w:rsidRPr="00000000" w14:paraId="0000001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jpg"/><Relationship Id="rId5" Type="http://schemas.openxmlformats.org/officeDocument/2006/relationships/styles" Target="styles.xml"/><Relationship Id="rId6" Type="http://schemas.openxmlformats.org/officeDocument/2006/relationships/image" Target="media/image5.jpg"/><Relationship Id="rId7" Type="http://schemas.openxmlformats.org/officeDocument/2006/relationships/image" Target="media/image7.jpg"/><Relationship Id="rId8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