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0D" w:rsidRPr="002B5C0D" w:rsidRDefault="002B5C0D">
      <w:pPr>
        <w:rPr>
          <w:b/>
          <w:sz w:val="32"/>
          <w:szCs w:val="32"/>
        </w:rPr>
      </w:pPr>
      <w:r w:rsidRPr="002B5C0D">
        <w:rPr>
          <w:b/>
          <w:sz w:val="32"/>
          <w:szCs w:val="32"/>
        </w:rPr>
        <w:t>Current, resistance and power.</w:t>
      </w:r>
    </w:p>
    <w:p w:rsidR="002B5C0D" w:rsidRDefault="002B5C0D">
      <w:pPr>
        <w:rPr>
          <w:b/>
          <w:sz w:val="32"/>
          <w:szCs w:val="32"/>
        </w:rPr>
      </w:pPr>
      <w:r w:rsidRPr="002B5C0D">
        <w:rPr>
          <w:b/>
          <w:sz w:val="32"/>
          <w:szCs w:val="32"/>
        </w:rPr>
        <w:t>Understanding uncertainty in practical physics</w:t>
      </w:r>
    </w:p>
    <w:p w:rsidR="002B5C0D" w:rsidRDefault="002B5C0D">
      <w:pPr>
        <w:rPr>
          <w:sz w:val="24"/>
          <w:szCs w:val="24"/>
        </w:rPr>
      </w:pPr>
    </w:p>
    <w:p w:rsidR="002B5C0D" w:rsidRDefault="002B5C0D" w:rsidP="00AD5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When making measurements during experimental work it is important to understand that no measurement can be a perfect reading of any physical quantity. There will always be some level of </w:t>
      </w:r>
      <w:r>
        <w:rPr>
          <w:b/>
          <w:sz w:val="24"/>
          <w:szCs w:val="24"/>
        </w:rPr>
        <w:t>uncertainty</w:t>
      </w:r>
      <w:r>
        <w:rPr>
          <w:sz w:val="24"/>
          <w:szCs w:val="24"/>
        </w:rPr>
        <w:t xml:space="preserve"> attached to any measurement. Obviously the better your measurements and your measuring equipment the less uncertainty there will be attached to any reading.</w:t>
      </w:r>
    </w:p>
    <w:p w:rsidR="002B5C0D" w:rsidRDefault="002B5C0D" w:rsidP="00AD5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 xml:space="preserve">When stating a measurement the uncertainty should be stated alongside it. This makes it possible to comment on the accuracy of your readings and calculated data. </w:t>
      </w:r>
    </w:p>
    <w:p w:rsidR="002B5C0D" w:rsidRPr="002B5C0D" w:rsidRDefault="002B5C0D" w:rsidP="00AD52E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  <w:szCs w:val="24"/>
        </w:rPr>
      </w:pPr>
      <w:r>
        <w:rPr>
          <w:sz w:val="24"/>
          <w:szCs w:val="24"/>
        </w:rPr>
        <w:t>During this practical you will take a series of measurements and calculate the uncertainty of both recorded and calculated data</w:t>
      </w:r>
      <w:r w:rsidR="0002238E">
        <w:rPr>
          <w:sz w:val="24"/>
          <w:szCs w:val="24"/>
        </w:rPr>
        <w:t xml:space="preserve">. You should refer to the </w:t>
      </w:r>
      <w:r w:rsidR="0002238E" w:rsidRPr="0002238E">
        <w:rPr>
          <w:b/>
          <w:sz w:val="24"/>
          <w:szCs w:val="24"/>
        </w:rPr>
        <w:t>Practical calculations and errors</w:t>
      </w:r>
      <w:r w:rsidR="0002238E">
        <w:rPr>
          <w:sz w:val="24"/>
          <w:szCs w:val="24"/>
        </w:rPr>
        <w:t xml:space="preserve"> sheet throughout this practical.</w:t>
      </w:r>
    </w:p>
    <w:p w:rsidR="00AD52E1" w:rsidRDefault="00A30808" w:rsidP="00AD52E1">
      <w:pPr>
        <w:pStyle w:val="ListParagraph"/>
        <w:numPr>
          <w:ilvl w:val="0"/>
          <w:numId w:val="1"/>
        </w:num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2F92F489" wp14:editId="33BC0AEE">
            <wp:simplePos x="0" y="0"/>
            <wp:positionH relativeFrom="column">
              <wp:posOffset>4398010</wp:posOffset>
            </wp:positionH>
            <wp:positionV relativeFrom="paragraph">
              <wp:posOffset>9525</wp:posOffset>
            </wp:positionV>
            <wp:extent cx="2466975" cy="208597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52E1">
        <w:t>Set up the circuit as in the diagram</w:t>
      </w:r>
      <w:r w:rsidR="000D1156">
        <w:t xml:space="preserve"> using a </w:t>
      </w:r>
      <w:r w:rsidR="000D1156">
        <w:rPr>
          <w:b/>
          <w:i/>
        </w:rPr>
        <w:t>What-a-cell</w:t>
      </w:r>
      <w:r w:rsidR="000D1156">
        <w:t xml:space="preserve"> box</w:t>
      </w:r>
      <w:bookmarkStart w:id="0" w:name="_GoBack"/>
      <w:bookmarkEnd w:id="0"/>
      <w:r w:rsidR="00AD52E1">
        <w:t xml:space="preserve">. </w:t>
      </w:r>
      <w:r w:rsidR="007B3AA0">
        <w:t xml:space="preserve">Use the resistor block that has resistors in the range of </w:t>
      </w:r>
      <w:r w:rsidR="007B3AA0" w:rsidRPr="000D1156">
        <w:rPr>
          <w:b/>
        </w:rPr>
        <w:t>15Ω to 68Ω</w:t>
      </w:r>
      <w:r w:rsidR="007B3AA0">
        <w:t xml:space="preserve">. </w:t>
      </w:r>
      <w:r w:rsidR="00CA0987">
        <w:t xml:space="preserve">Choose a combination of resistors that produces </w:t>
      </w:r>
      <w:r w:rsidR="00AD52E1">
        <w:t>the smallest value of resistance that you can</w:t>
      </w:r>
      <w:r w:rsidR="007B3AA0">
        <w:t xml:space="preserve"> </w:t>
      </w:r>
      <w:r w:rsidR="007B3AA0" w:rsidRPr="000D1156">
        <w:t>(</w:t>
      </w:r>
      <w:r w:rsidR="007B3AA0" w:rsidRPr="000D1156">
        <w:rPr>
          <w:b/>
        </w:rPr>
        <w:t>≈9</w:t>
      </w:r>
      <w:r w:rsidR="00EB0C35" w:rsidRPr="000D1156">
        <w:rPr>
          <w:b/>
        </w:rPr>
        <w:t>Ω</w:t>
      </w:r>
      <w:r w:rsidR="00EB0C35">
        <w:t>)</w:t>
      </w:r>
      <w:r w:rsidR="00AD52E1">
        <w:t>.</w:t>
      </w:r>
    </w:p>
    <w:p w:rsidR="00AD52E1" w:rsidRDefault="00A30808" w:rsidP="00AD52E1">
      <w:pPr>
        <w:pStyle w:val="ListParagraph"/>
        <w:numPr>
          <w:ilvl w:val="0"/>
          <w:numId w:val="1"/>
        </w:numPr>
      </w:pPr>
      <w:r>
        <w:t xml:space="preserve">Set the </w:t>
      </w:r>
      <w:proofErr w:type="spellStart"/>
      <w:r>
        <w:t>multimeter</w:t>
      </w:r>
      <w:proofErr w:type="spellEnd"/>
      <w:r>
        <w:t xml:space="preserve"> to read </w:t>
      </w:r>
      <w:r w:rsidR="00CA0987" w:rsidRPr="000D1156">
        <w:rPr>
          <w:b/>
        </w:rPr>
        <w:t>20</w:t>
      </w:r>
      <w:r w:rsidRPr="000D1156">
        <w:rPr>
          <w:b/>
        </w:rPr>
        <w:t xml:space="preserve"> V</w:t>
      </w:r>
      <w:r>
        <w:t xml:space="preserve"> and connect it </w:t>
      </w:r>
      <w:r w:rsidR="00CA0987">
        <w:t>across the resistance</w:t>
      </w:r>
      <w:r>
        <w:t xml:space="preserve"> to measure the </w:t>
      </w:r>
      <w:r w:rsidR="00CA0987">
        <w:t>voltage across it</w:t>
      </w:r>
      <w:r>
        <w:t>. Record this in the table.</w:t>
      </w:r>
    </w:p>
    <w:p w:rsidR="00A30808" w:rsidRDefault="00A30808" w:rsidP="00AD52E1">
      <w:pPr>
        <w:pStyle w:val="ListParagraph"/>
        <w:numPr>
          <w:ilvl w:val="0"/>
          <w:numId w:val="1"/>
        </w:numPr>
      </w:pPr>
      <w:r>
        <w:t xml:space="preserve">Record the </w:t>
      </w:r>
      <w:r w:rsidR="002B73D0" w:rsidRPr="002B73D0">
        <w:rPr>
          <w:b/>
        </w:rPr>
        <w:t>resolution</w:t>
      </w:r>
      <w:r w:rsidR="002B73D0">
        <w:t xml:space="preserve"> of the measuring device. </w:t>
      </w:r>
      <w:r w:rsidR="00911E9E">
        <w:t>Estimate</w:t>
      </w:r>
      <w:r w:rsidR="00F816C9">
        <w:t xml:space="preserve"> the absolute uncertainty and the percentage uncertainty in this measurement.</w:t>
      </w:r>
    </w:p>
    <w:p w:rsidR="00F816C9" w:rsidRPr="00F816C9" w:rsidRDefault="00F816C9" w:rsidP="00F816C9">
      <w:pPr>
        <w:pStyle w:val="ListParagraph"/>
        <w:numPr>
          <w:ilvl w:val="1"/>
          <w:numId w:val="1"/>
        </w:numPr>
        <w:rPr>
          <w:b/>
        </w:rPr>
      </w:pPr>
      <w:r w:rsidRPr="00F816C9">
        <w:rPr>
          <w:b/>
        </w:rPr>
        <w:t xml:space="preserve">Comment on how this value of percentage uncertainty would have been different if you had used either the </w:t>
      </w:r>
      <w:r w:rsidR="00EB0C35">
        <w:rPr>
          <w:b/>
        </w:rPr>
        <w:t>200</w:t>
      </w:r>
      <w:r w:rsidRPr="00F816C9">
        <w:rPr>
          <w:b/>
        </w:rPr>
        <w:t xml:space="preserve"> V or the </w:t>
      </w:r>
      <w:r w:rsidR="00EB0C35">
        <w:rPr>
          <w:b/>
        </w:rPr>
        <w:t>2</w:t>
      </w:r>
      <w:r w:rsidRPr="00F816C9">
        <w:rPr>
          <w:b/>
        </w:rPr>
        <w:t xml:space="preserve"> V setting on the </w:t>
      </w:r>
      <w:proofErr w:type="spellStart"/>
      <w:r w:rsidRPr="00F816C9">
        <w:rPr>
          <w:b/>
        </w:rPr>
        <w:t>multimeter</w:t>
      </w:r>
      <w:proofErr w:type="spellEnd"/>
      <w:r w:rsidRPr="00F816C9">
        <w:rPr>
          <w:b/>
        </w:rPr>
        <w:t>.</w:t>
      </w:r>
      <w:r w:rsidR="00EB0C35">
        <w:rPr>
          <w:b/>
        </w:rPr>
        <w:t xml:space="preserve"> (If you use an auto-ranging you will have to use your imagination!)</w:t>
      </w:r>
    </w:p>
    <w:p w:rsidR="00F816C9" w:rsidRDefault="00F816C9" w:rsidP="00F816C9">
      <w:pPr>
        <w:pStyle w:val="ListParagraph"/>
        <w:numPr>
          <w:ilvl w:val="0"/>
          <w:numId w:val="1"/>
        </w:numPr>
      </w:pPr>
      <w:r>
        <w:t>For the current value of resistance select the setting on the ammeter that would give the smallest amount of uncertainty.</w:t>
      </w:r>
    </w:p>
    <w:p w:rsidR="00F816C9" w:rsidRDefault="00F816C9" w:rsidP="00F816C9">
      <w:pPr>
        <w:pStyle w:val="ListParagraph"/>
        <w:numPr>
          <w:ilvl w:val="0"/>
          <w:numId w:val="1"/>
        </w:numPr>
      </w:pPr>
      <w:r>
        <w:t>Record the value of current in the table</w:t>
      </w:r>
      <w:r w:rsidR="00CA0987">
        <w:t>.</w:t>
      </w:r>
    </w:p>
    <w:p w:rsidR="00F816C9" w:rsidRDefault="00F816C9" w:rsidP="00F816C9">
      <w:pPr>
        <w:pStyle w:val="ListParagraph"/>
        <w:numPr>
          <w:ilvl w:val="0"/>
          <w:numId w:val="1"/>
        </w:numPr>
      </w:pPr>
      <w:r>
        <w:t>Increase the resistan</w:t>
      </w:r>
      <w:r w:rsidR="00CA0987">
        <w:t xml:space="preserve">ce and </w:t>
      </w:r>
      <w:r>
        <w:t xml:space="preserve">check that the </w:t>
      </w:r>
      <w:proofErr w:type="spellStart"/>
      <w:r>
        <w:t>multimeter</w:t>
      </w:r>
      <w:r w:rsidR="00CA0987">
        <w:t>s</w:t>
      </w:r>
      <w:proofErr w:type="spellEnd"/>
      <w:r>
        <w:t xml:space="preserve"> </w:t>
      </w:r>
      <w:r w:rsidR="00CA0987">
        <w:t>are</w:t>
      </w:r>
      <w:r>
        <w:t xml:space="preserve"> on a suitable setting. Record the current </w:t>
      </w:r>
      <w:r w:rsidR="00CA0987">
        <w:t xml:space="preserve">and potential difference </w:t>
      </w:r>
      <w:r>
        <w:t xml:space="preserve">and repeat until you have </w:t>
      </w:r>
      <w:r w:rsidR="005122BB">
        <w:rPr>
          <w:b/>
        </w:rPr>
        <w:t>9</w:t>
      </w:r>
      <w:r>
        <w:t xml:space="preserve"> readings</w:t>
      </w:r>
      <w:r w:rsidR="000D1156">
        <w:t xml:space="preserve"> between </w:t>
      </w:r>
      <w:r w:rsidR="000D1156" w:rsidRPr="000D1156">
        <w:rPr>
          <w:b/>
        </w:rPr>
        <w:t>≈9Ω</w:t>
      </w:r>
      <w:r w:rsidR="000D1156">
        <w:t xml:space="preserve"> and </w:t>
      </w:r>
      <w:r w:rsidR="000D1156" w:rsidRPr="000D1156">
        <w:rPr>
          <w:b/>
        </w:rPr>
        <w:t>≈120Ω</w:t>
      </w:r>
      <w:r>
        <w:t>.</w:t>
      </w:r>
      <w:r w:rsidR="00EB0C35">
        <w:t xml:space="preserve"> </w:t>
      </w:r>
    </w:p>
    <w:p w:rsidR="00F816C9" w:rsidRPr="00F816C9" w:rsidRDefault="00F816C9" w:rsidP="00F816C9">
      <w:pPr>
        <w:pStyle w:val="ListParagraph"/>
        <w:numPr>
          <w:ilvl w:val="1"/>
          <w:numId w:val="1"/>
        </w:numPr>
        <w:rPr>
          <w:b/>
        </w:rPr>
      </w:pPr>
      <w:r w:rsidRPr="00F816C9">
        <w:rPr>
          <w:b/>
        </w:rPr>
        <w:t>What would be an appropriate number of readings and how would you decide?</w:t>
      </w:r>
    </w:p>
    <w:p w:rsidR="00F816C9" w:rsidRDefault="00CA0987" w:rsidP="00F816C9">
      <w:pPr>
        <w:pStyle w:val="ListParagraph"/>
        <w:numPr>
          <w:ilvl w:val="0"/>
          <w:numId w:val="1"/>
        </w:numPr>
      </w:pPr>
      <w:r>
        <w:t>Find</w:t>
      </w:r>
      <w:r w:rsidR="00B77BA7">
        <w:t xml:space="preserve"> the power using the </w:t>
      </w:r>
      <w:proofErr w:type="gramStart"/>
      <w:r w:rsidR="00B77BA7">
        <w:t xml:space="preserve">equation </w:t>
      </w:r>
      <w:proofErr w:type="gramEnd"/>
      <m:oMath>
        <m:r>
          <w:rPr>
            <w:rFonts w:ascii="Cambria Math" w:hAnsi="Cambria Math"/>
          </w:rPr>
          <m:t>P=IV</m:t>
        </m:r>
      </m:oMath>
      <w:r w:rsidR="00F816C9">
        <w:t>.</w:t>
      </w:r>
    </w:p>
    <w:p w:rsidR="00F816C9" w:rsidRDefault="00F816C9" w:rsidP="00F816C9">
      <w:pPr>
        <w:pStyle w:val="ListParagraph"/>
        <w:numPr>
          <w:ilvl w:val="0"/>
          <w:numId w:val="1"/>
        </w:numPr>
      </w:pPr>
      <w:r>
        <w:t>Plot a graph of Power (y-axis) against</w:t>
      </w:r>
      <w:r w:rsidR="00CA0987">
        <w:t xml:space="preserve"> Resistance</w:t>
      </w:r>
      <w:r>
        <w:t xml:space="preserve"> (x-axis).</w:t>
      </w:r>
    </w:p>
    <w:p w:rsidR="00D1225C" w:rsidRPr="00D1225C" w:rsidRDefault="00D1225C" w:rsidP="00D1225C">
      <w:pPr>
        <w:pStyle w:val="ListParagraph"/>
        <w:numPr>
          <w:ilvl w:val="1"/>
          <w:numId w:val="1"/>
        </w:numPr>
      </w:pPr>
      <w:r>
        <w:rPr>
          <w:b/>
        </w:rPr>
        <w:t>Which value of R gives the smallest % uncertainty in P?</w:t>
      </w:r>
    </w:p>
    <w:p w:rsidR="00D1225C" w:rsidRPr="00CA0987" w:rsidRDefault="00D1225C" w:rsidP="00D1225C">
      <w:pPr>
        <w:pStyle w:val="ListParagraph"/>
        <w:numPr>
          <w:ilvl w:val="1"/>
          <w:numId w:val="1"/>
        </w:numPr>
        <w:pBdr>
          <w:bottom w:val="single" w:sz="6" w:space="1" w:color="auto"/>
        </w:pBdr>
      </w:pPr>
      <w:r>
        <w:rPr>
          <w:b/>
        </w:rPr>
        <w:t>When comparing uncertainties in the current is it more useful to use the Δ or ε?</w:t>
      </w:r>
    </w:p>
    <w:p w:rsidR="00CA0987" w:rsidRPr="00CA0987" w:rsidRDefault="00CA0987" w:rsidP="00CA0987">
      <w:pPr>
        <w:pBdr>
          <w:bottom w:val="single" w:sz="6" w:space="1" w:color="auto"/>
        </w:pBdr>
        <w:ind w:left="1080"/>
      </w:pPr>
    </w:p>
    <w:p w:rsidR="00CA0987" w:rsidRPr="00CA0987" w:rsidRDefault="00CA0987" w:rsidP="00CA0987">
      <w:pPr>
        <w:ind w:left="1080"/>
      </w:pPr>
    </w:p>
    <w:p w:rsidR="00D1225C" w:rsidRDefault="00CA0987" w:rsidP="00CA0987">
      <w:pPr>
        <w:pStyle w:val="ListParagraph"/>
        <w:numPr>
          <w:ilvl w:val="0"/>
          <w:numId w:val="1"/>
        </w:numPr>
        <w:ind w:left="1440"/>
      </w:pPr>
      <w:r>
        <w:t>Extension: If you have time repeat the practical using a power supply set at 3V and plot the same graph. Comment on the differences.</w:t>
      </w:r>
    </w:p>
    <w:p w:rsidR="002B5C0D" w:rsidRDefault="002B5C0D" w:rsidP="00AD52E1">
      <w:pPr>
        <w:pStyle w:val="ListParagraph"/>
        <w:numPr>
          <w:ilvl w:val="0"/>
          <w:numId w:val="2"/>
        </w:numPr>
      </w:pPr>
      <w:r>
        <w:br w:type="page"/>
      </w:r>
    </w:p>
    <w:p w:rsidR="002B5C0D" w:rsidRDefault="002B5C0D">
      <w:pPr>
        <w:sectPr w:rsidR="002B5C0D" w:rsidSect="002B5C0D">
          <w:pgSz w:w="11906" w:h="16838"/>
          <w:pgMar w:top="1440" w:right="993" w:bottom="1440" w:left="709" w:header="708" w:footer="708" w:gutter="0"/>
          <w:cols w:space="708"/>
          <w:docGrid w:linePitch="360"/>
        </w:sectPr>
      </w:pP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716"/>
        <w:gridCol w:w="1717"/>
        <w:gridCol w:w="1717"/>
        <w:gridCol w:w="1717"/>
        <w:gridCol w:w="1717"/>
        <w:gridCol w:w="1717"/>
        <w:gridCol w:w="1717"/>
        <w:gridCol w:w="1717"/>
        <w:gridCol w:w="1717"/>
      </w:tblGrid>
      <w:tr w:rsidR="00A803F8" w:rsidTr="00CA0987">
        <w:trPr>
          <w:trHeight w:val="983"/>
        </w:trPr>
        <w:tc>
          <w:tcPr>
            <w:tcW w:w="1716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lastRenderedPageBreak/>
              <w:t>Resistance /Ω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>Current /A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>Absolute uncertainty (Δ)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>% uncertainty in Current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63765">
              <w:rPr>
                <w:b/>
                <w:sz w:val="24"/>
                <w:szCs w:val="24"/>
              </w:rPr>
              <w:t>(ε)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Potential difference /V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>Absolute uncertainty (Δ)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 xml:space="preserve">% uncertainty in </w:t>
            </w:r>
            <w:proofErr w:type="spellStart"/>
            <w:r>
              <w:rPr>
                <w:b/>
                <w:sz w:val="24"/>
                <w:szCs w:val="24"/>
              </w:rPr>
              <w:t>p.d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r w:rsidRPr="00063765">
              <w:rPr>
                <w:b/>
                <w:sz w:val="24"/>
                <w:szCs w:val="24"/>
              </w:rPr>
              <w:t>(ε)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>Power /W</w:t>
            </w:r>
          </w:p>
        </w:tc>
        <w:tc>
          <w:tcPr>
            <w:tcW w:w="1717" w:type="dxa"/>
            <w:vAlign w:val="center"/>
          </w:tcPr>
          <w:p w:rsidR="00A803F8" w:rsidRPr="00063765" w:rsidRDefault="00A803F8" w:rsidP="00A803F8">
            <w:pPr>
              <w:jc w:val="center"/>
              <w:rPr>
                <w:b/>
                <w:sz w:val="24"/>
                <w:szCs w:val="24"/>
              </w:rPr>
            </w:pPr>
            <w:r w:rsidRPr="00063765">
              <w:rPr>
                <w:b/>
                <w:sz w:val="24"/>
                <w:szCs w:val="24"/>
              </w:rPr>
              <w:t>% uncertainty in Power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063765">
              <w:rPr>
                <w:b/>
                <w:sz w:val="24"/>
                <w:szCs w:val="24"/>
              </w:rPr>
              <w:t>(ε)</w:t>
            </w:r>
          </w:p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  <w:tr w:rsidR="00A803F8" w:rsidTr="00CA0987">
        <w:trPr>
          <w:trHeight w:val="964"/>
        </w:trPr>
        <w:tc>
          <w:tcPr>
            <w:tcW w:w="1716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  <w:tc>
          <w:tcPr>
            <w:tcW w:w="1717" w:type="dxa"/>
          </w:tcPr>
          <w:p w:rsidR="00A803F8" w:rsidRDefault="00A803F8" w:rsidP="00A803F8"/>
        </w:tc>
      </w:tr>
    </w:tbl>
    <w:p w:rsidR="006D6711" w:rsidRDefault="006D6711" w:rsidP="00063765"/>
    <w:p w:rsidR="00A30808" w:rsidRDefault="00A30808" w:rsidP="00063765"/>
    <w:sectPr w:rsidR="00A30808" w:rsidSect="00A30808">
      <w:pgSz w:w="16838" w:h="11906" w:orient="landscape"/>
      <w:pgMar w:top="709" w:right="1440" w:bottom="568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7.45pt;height:307.4pt" o:bullet="t">
        <v:imagedata r:id="rId1" o:title="lightbulb[1]"/>
      </v:shape>
    </w:pict>
  </w:numPicBullet>
  <w:abstractNum w:abstractNumId="0" w15:restartNumberingAfterBreak="0">
    <w:nsid w:val="2ECE5F4B"/>
    <w:multiLevelType w:val="hybridMultilevel"/>
    <w:tmpl w:val="26B0B3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93E62"/>
    <w:multiLevelType w:val="multilevel"/>
    <w:tmpl w:val="557AA8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2B33CEA"/>
    <w:multiLevelType w:val="hybridMultilevel"/>
    <w:tmpl w:val="71CC23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E0370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3014EC5"/>
    <w:multiLevelType w:val="multilevel"/>
    <w:tmpl w:val="71CC2354"/>
    <w:styleLink w:val="Style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765"/>
    <w:rsid w:val="0002238E"/>
    <w:rsid w:val="00063765"/>
    <w:rsid w:val="000D1156"/>
    <w:rsid w:val="002B5C0D"/>
    <w:rsid w:val="002B73D0"/>
    <w:rsid w:val="005122BB"/>
    <w:rsid w:val="006D6711"/>
    <w:rsid w:val="006F0CE9"/>
    <w:rsid w:val="007B3AA0"/>
    <w:rsid w:val="00911E9E"/>
    <w:rsid w:val="00A30808"/>
    <w:rsid w:val="00A803F8"/>
    <w:rsid w:val="00AD52E1"/>
    <w:rsid w:val="00B77BA7"/>
    <w:rsid w:val="00CA0987"/>
    <w:rsid w:val="00D1225C"/>
    <w:rsid w:val="00EB0C35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A2934B30-6AAD-4458-AA29-9F6915F93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3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63765"/>
    <w:rPr>
      <w:color w:val="808080"/>
    </w:rPr>
  </w:style>
  <w:style w:type="paragraph" w:styleId="ListParagraph">
    <w:name w:val="List Paragraph"/>
    <w:basedOn w:val="Normal"/>
    <w:uiPriority w:val="34"/>
    <w:qFormat/>
    <w:rsid w:val="00AD52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308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0808"/>
    <w:rPr>
      <w:rFonts w:ascii="Segoe UI" w:hAnsi="Segoe UI" w:cs="Segoe UI"/>
      <w:sz w:val="18"/>
      <w:szCs w:val="18"/>
    </w:rPr>
  </w:style>
  <w:style w:type="numbering" w:customStyle="1" w:styleId="Style1">
    <w:name w:val="Style1"/>
    <w:uiPriority w:val="99"/>
    <w:rsid w:val="00F816C9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Littleover Community School</Company>
  <LinksUpToDate>false</LinksUpToDate>
  <CharactersWithSpaces>2611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 Toogood</dc:creator>
  <cp:keywords/>
  <dc:description/>
  <cp:lastModifiedBy>O. Toogood</cp:lastModifiedBy>
  <cp:revision>8</cp:revision>
  <cp:lastPrinted>2019-03-07T08:19:00Z</cp:lastPrinted>
  <dcterms:created xsi:type="dcterms:W3CDTF">2015-06-02T12:06:00Z</dcterms:created>
  <dcterms:modified xsi:type="dcterms:W3CDTF">2019-03-07T10:29:00Z</dcterms:modified>
</cp:coreProperties>
</file>