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1DE727" w14:textId="77777777" w:rsidR="00C423CC" w:rsidRDefault="00E35FF6" w:rsidP="00C423CC">
      <w:pPr>
        <w:jc w:val="center"/>
        <w:rPr>
          <w:b/>
          <w:sz w:val="32"/>
          <w:szCs w:val="32"/>
          <w:u w:val="single"/>
        </w:rPr>
      </w:pPr>
      <w:r w:rsidRPr="00C4776F">
        <w:rPr>
          <w:b/>
          <w:sz w:val="32"/>
          <w:szCs w:val="32"/>
          <w:u w:val="single"/>
        </w:rPr>
        <w:t>Verifying F=ma</w:t>
      </w:r>
    </w:p>
    <w:p w14:paraId="1F398688" w14:textId="77777777" w:rsidR="00E35FF6" w:rsidRDefault="00C423CC">
      <w:r>
        <w:rPr>
          <w:noProof/>
          <w:lang w:eastAsia="en-GB"/>
        </w:rPr>
        <w:drawing>
          <wp:inline distT="0" distB="0" distL="0" distR="0" wp14:anchorId="39CD4733" wp14:editId="1331385C">
            <wp:extent cx="5731510" cy="307594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 Lens 20151116-135558.jpg"/>
                    <pic:cNvPicPr/>
                  </pic:nvPicPr>
                  <pic:blipFill>
                    <a:blip r:embed="rId4" cstate="print">
                      <a:extLst>
                        <a:ext uri="{BEBA8EAE-BF5A-486C-A8C5-ECC9F3942E4B}">
                          <a14:imgProps xmlns:a14="http://schemas.microsoft.com/office/drawing/2010/main">
                            <a14:imgLayer r:embed="rId5">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731510" cy="3075940"/>
                    </a:xfrm>
                    <a:prstGeom prst="rect">
                      <a:avLst/>
                    </a:prstGeom>
                  </pic:spPr>
                </pic:pic>
              </a:graphicData>
            </a:graphic>
          </wp:inline>
        </w:drawing>
      </w:r>
    </w:p>
    <w:p w14:paraId="7CEACE31" w14:textId="77777777" w:rsidR="00C4776F" w:rsidRPr="00C423CC" w:rsidRDefault="00C4776F">
      <w:pPr>
        <w:rPr>
          <w:b/>
        </w:rPr>
      </w:pPr>
      <w:r w:rsidRPr="00C423CC">
        <w:rPr>
          <w:b/>
        </w:rPr>
        <w:t>Compensating for friction</w:t>
      </w:r>
    </w:p>
    <w:p w14:paraId="56F5363E" w14:textId="77777777" w:rsidR="00FC1D0E" w:rsidRDefault="00FC1D0E">
      <w:pPr>
        <w:rPr>
          <w:rFonts w:eastAsiaTheme="minorEastAsia"/>
        </w:rPr>
      </w:pPr>
      <w:r>
        <w:t xml:space="preserve">Through the bearings in the wheels, and the contact friction between the wheels and the runway, the trolley has to overcome </w:t>
      </w:r>
      <w:r w:rsidR="00660992">
        <w:t>these forces</w:t>
      </w:r>
      <w:r>
        <w:t xml:space="preserve"> to keep moving (Newton’s 1</w:t>
      </w:r>
      <w:r w:rsidRPr="00FC1D0E">
        <w:rPr>
          <w:vertAlign w:val="superscript"/>
        </w:rPr>
        <w:t>st</w:t>
      </w:r>
      <w:r>
        <w:t xml:space="preserve"> law). Y</w:t>
      </w:r>
      <w:r w:rsidR="00AD1F38">
        <w:t>o</w:t>
      </w:r>
      <w:r>
        <w:t xml:space="preserve">u can see that when the trolley is pushed, it comes to a stop on its own, therefore </w:t>
      </w:r>
      <m:oMath>
        <m:nary>
          <m:naryPr>
            <m:chr m:val="∑"/>
            <m:limLoc m:val="undOvr"/>
            <m:subHide m:val="1"/>
            <m:supHide m:val="1"/>
            <m:ctrlPr>
              <w:rPr>
                <w:rFonts w:ascii="Cambria Math" w:hAnsi="Cambria Math"/>
                <w:i/>
              </w:rPr>
            </m:ctrlPr>
          </m:naryPr>
          <m:sub/>
          <m:sup/>
          <m:e>
            <m:r>
              <w:rPr>
                <w:rFonts w:ascii="Cambria Math" w:hAnsi="Cambria Math"/>
              </w:rPr>
              <m:t>F</m:t>
            </m:r>
          </m:e>
        </m:nary>
        <m:r>
          <w:rPr>
            <w:rFonts w:ascii="Cambria Math" w:hAnsi="Cambria Math"/>
          </w:rPr>
          <m:t>≠0</m:t>
        </m:r>
      </m:oMath>
      <w:r>
        <w:rPr>
          <w:rFonts w:eastAsiaTheme="minorEastAsia"/>
        </w:rPr>
        <w:t>.</w:t>
      </w:r>
    </w:p>
    <w:p w14:paraId="182EDFE3" w14:textId="77777777" w:rsidR="00FC1D0E" w:rsidRDefault="00FC1D0E">
      <w:r>
        <w:rPr>
          <w:rFonts w:eastAsiaTheme="minorEastAsia"/>
        </w:rPr>
        <w:t xml:space="preserve">You need to adjust the level of the runway so that the friction is compensated for. </w:t>
      </w:r>
      <w:r w:rsidR="00AD1F38">
        <w:rPr>
          <w:rFonts w:eastAsiaTheme="minorEastAsia"/>
        </w:rPr>
        <w:t>How will you check this?</w:t>
      </w:r>
    </w:p>
    <w:p w14:paraId="594FC880" w14:textId="77777777" w:rsidR="00E35FF6" w:rsidRPr="00660992" w:rsidRDefault="00E35FF6">
      <w:pPr>
        <w:rPr>
          <w:b/>
        </w:rPr>
      </w:pPr>
      <w:r w:rsidRPr="00660992">
        <w:rPr>
          <w:b/>
        </w:rPr>
        <w:t>Method</w:t>
      </w:r>
    </w:p>
    <w:p w14:paraId="64CBC9D0" w14:textId="77777777" w:rsidR="00660992" w:rsidRDefault="00660992">
      <w:r>
        <w:t xml:space="preserve">The falling mass will apply a resultant force on the trolley and cause it to accelerate. You need to vary the resultant force and record the acceleration of the trolley. You must ensure that the acceleration is recorded before the masses hit the ground. </w:t>
      </w:r>
      <w:r w:rsidR="00C0303A">
        <w:t xml:space="preserve">Set up the </w:t>
      </w:r>
      <w:proofErr w:type="spellStart"/>
      <w:r w:rsidR="00C0303A">
        <w:t>Neulog</w:t>
      </w:r>
      <w:proofErr w:type="spellEnd"/>
      <w:r w:rsidR="00C0303A">
        <w:t xml:space="preserve"> software to measure acceleration with one gate, and enter the width if the interrupts. Make sure you check their measurements.</w:t>
      </w:r>
    </w:p>
    <w:p w14:paraId="790A1F4E" w14:textId="77777777" w:rsidR="00C0303A" w:rsidRDefault="00C0303A">
      <w:r>
        <w:t>It is important that the total mass of the entire moving system (trolley, masses string etc.) remains constant.</w:t>
      </w:r>
    </w:p>
    <w:p w14:paraId="145FDF03" w14:textId="77777777" w:rsidR="00E35FF6" w:rsidRPr="00660992" w:rsidRDefault="00E35FF6">
      <w:pPr>
        <w:rPr>
          <w:b/>
        </w:rPr>
      </w:pPr>
      <w:r w:rsidRPr="00660992">
        <w:rPr>
          <w:b/>
        </w:rPr>
        <w:t>Masses and error in the masses</w:t>
      </w:r>
    </w:p>
    <w:p w14:paraId="3CFB2A51" w14:textId="77777777" w:rsidR="00C423CC" w:rsidRDefault="00C423CC">
      <w:r>
        <w:t xml:space="preserve">Although the masses are </w:t>
      </w:r>
      <w:r>
        <w:rPr>
          <w:i/>
        </w:rPr>
        <w:t>nominally</w:t>
      </w:r>
      <w:r>
        <w:t xml:space="preserve"> 0.05 kg, there will be some variation in this. To find the uncertainty in the value for the mass, find the mass for each and calculate the </w:t>
      </w:r>
      <w:r w:rsidR="00BC061E">
        <w:t>uncertainty in the normal way.</w:t>
      </w:r>
    </w:p>
    <w:tbl>
      <w:tblPr>
        <w:tblStyle w:val="TableGrid"/>
        <w:tblW w:w="0" w:type="auto"/>
        <w:tblLook w:val="04A0" w:firstRow="1" w:lastRow="0" w:firstColumn="1" w:lastColumn="0" w:noHBand="0" w:noVBand="1"/>
      </w:tblPr>
      <w:tblGrid>
        <w:gridCol w:w="901"/>
        <w:gridCol w:w="902"/>
        <w:gridCol w:w="901"/>
        <w:gridCol w:w="902"/>
        <w:gridCol w:w="902"/>
        <w:gridCol w:w="901"/>
        <w:gridCol w:w="902"/>
        <w:gridCol w:w="901"/>
        <w:gridCol w:w="902"/>
        <w:gridCol w:w="902"/>
      </w:tblGrid>
      <w:tr w:rsidR="00660992" w14:paraId="09D2F5A3" w14:textId="77777777" w:rsidTr="00660992">
        <w:tc>
          <w:tcPr>
            <w:tcW w:w="901" w:type="dxa"/>
            <w:tcBorders>
              <w:bottom w:val="single" w:sz="4" w:space="0" w:color="auto"/>
            </w:tcBorders>
          </w:tcPr>
          <w:p w14:paraId="0A93300F" w14:textId="77777777" w:rsidR="00660992" w:rsidRPr="00BC061E" w:rsidRDefault="00660992">
            <w:pPr>
              <w:rPr>
                <w:b/>
              </w:rPr>
            </w:pPr>
            <w:r>
              <w:rPr>
                <w:b/>
              </w:rPr>
              <w:t xml:space="preserve">Mass 1 </w:t>
            </w:r>
            <w:r w:rsidRPr="00BC061E">
              <w:rPr>
                <w:b/>
                <w:i/>
              </w:rPr>
              <w:t>m</w:t>
            </w:r>
            <w:r>
              <w:rPr>
                <w:b/>
              </w:rPr>
              <w:t>/kg</w:t>
            </w:r>
          </w:p>
        </w:tc>
        <w:tc>
          <w:tcPr>
            <w:tcW w:w="902" w:type="dxa"/>
            <w:tcBorders>
              <w:bottom w:val="single" w:sz="4" w:space="0" w:color="auto"/>
            </w:tcBorders>
          </w:tcPr>
          <w:p w14:paraId="4BA75FA1" w14:textId="77777777" w:rsidR="00660992" w:rsidRDefault="00660992">
            <w:pPr>
              <w:rPr>
                <w:i/>
              </w:rPr>
            </w:pPr>
            <w:r>
              <w:rPr>
                <w:b/>
              </w:rPr>
              <w:t xml:space="preserve">Mass 2 </w:t>
            </w:r>
            <w:r w:rsidRPr="00BC061E">
              <w:rPr>
                <w:b/>
                <w:i/>
              </w:rPr>
              <w:t>m</w:t>
            </w:r>
            <w:r>
              <w:rPr>
                <w:b/>
              </w:rPr>
              <w:t>/kg</w:t>
            </w:r>
          </w:p>
        </w:tc>
        <w:tc>
          <w:tcPr>
            <w:tcW w:w="901" w:type="dxa"/>
            <w:tcBorders>
              <w:bottom w:val="single" w:sz="4" w:space="0" w:color="auto"/>
            </w:tcBorders>
          </w:tcPr>
          <w:p w14:paraId="6F0C7575" w14:textId="77777777" w:rsidR="00660992" w:rsidRDefault="00660992">
            <w:pPr>
              <w:rPr>
                <w:i/>
              </w:rPr>
            </w:pPr>
            <w:r>
              <w:rPr>
                <w:b/>
              </w:rPr>
              <w:t xml:space="preserve">Mass 3 </w:t>
            </w:r>
            <w:r w:rsidRPr="00BC061E">
              <w:rPr>
                <w:b/>
                <w:i/>
              </w:rPr>
              <w:t>m</w:t>
            </w:r>
            <w:r>
              <w:rPr>
                <w:b/>
              </w:rPr>
              <w:t>/kg</w:t>
            </w:r>
          </w:p>
        </w:tc>
        <w:tc>
          <w:tcPr>
            <w:tcW w:w="902" w:type="dxa"/>
            <w:tcBorders>
              <w:bottom w:val="single" w:sz="4" w:space="0" w:color="auto"/>
            </w:tcBorders>
          </w:tcPr>
          <w:p w14:paraId="4C02FEC4" w14:textId="77777777" w:rsidR="00660992" w:rsidRDefault="00660992">
            <w:pPr>
              <w:rPr>
                <w:i/>
              </w:rPr>
            </w:pPr>
            <w:r>
              <w:rPr>
                <w:b/>
              </w:rPr>
              <w:t xml:space="preserve">Mass 4 </w:t>
            </w:r>
            <w:r w:rsidRPr="00BC061E">
              <w:rPr>
                <w:b/>
                <w:i/>
              </w:rPr>
              <w:t>m</w:t>
            </w:r>
            <w:r>
              <w:rPr>
                <w:b/>
              </w:rPr>
              <w:t>/kg</w:t>
            </w:r>
          </w:p>
        </w:tc>
        <w:tc>
          <w:tcPr>
            <w:tcW w:w="902" w:type="dxa"/>
            <w:tcBorders>
              <w:bottom w:val="single" w:sz="4" w:space="0" w:color="auto"/>
            </w:tcBorders>
          </w:tcPr>
          <w:p w14:paraId="29F48962" w14:textId="77777777" w:rsidR="00660992" w:rsidRDefault="00660992" w:rsidP="00BC061E">
            <w:pPr>
              <w:rPr>
                <w:i/>
              </w:rPr>
            </w:pPr>
            <w:r>
              <w:rPr>
                <w:b/>
              </w:rPr>
              <w:t xml:space="preserve">Mass 5 </w:t>
            </w:r>
            <w:r w:rsidRPr="00BC061E">
              <w:rPr>
                <w:b/>
                <w:i/>
              </w:rPr>
              <w:t>m</w:t>
            </w:r>
            <w:r>
              <w:rPr>
                <w:b/>
              </w:rPr>
              <w:t>/kg</w:t>
            </w:r>
          </w:p>
        </w:tc>
        <w:tc>
          <w:tcPr>
            <w:tcW w:w="901" w:type="dxa"/>
            <w:tcBorders>
              <w:bottom w:val="single" w:sz="4" w:space="0" w:color="auto"/>
            </w:tcBorders>
          </w:tcPr>
          <w:p w14:paraId="254748D3" w14:textId="77777777" w:rsidR="00660992" w:rsidRDefault="00660992" w:rsidP="00BC061E">
            <w:pPr>
              <w:rPr>
                <w:i/>
              </w:rPr>
            </w:pPr>
            <w:r>
              <w:rPr>
                <w:b/>
              </w:rPr>
              <w:t xml:space="preserve">Mass 6 </w:t>
            </w:r>
            <w:r w:rsidRPr="00BC061E">
              <w:rPr>
                <w:b/>
                <w:i/>
              </w:rPr>
              <w:t>m</w:t>
            </w:r>
            <w:r>
              <w:rPr>
                <w:b/>
              </w:rPr>
              <w:t>/kg</w:t>
            </w:r>
          </w:p>
        </w:tc>
        <w:tc>
          <w:tcPr>
            <w:tcW w:w="902" w:type="dxa"/>
            <w:tcBorders>
              <w:bottom w:val="single" w:sz="4" w:space="0" w:color="auto"/>
            </w:tcBorders>
          </w:tcPr>
          <w:p w14:paraId="3AC1806C" w14:textId="77777777" w:rsidR="00660992" w:rsidRDefault="00660992" w:rsidP="00BC061E">
            <w:pPr>
              <w:rPr>
                <w:i/>
              </w:rPr>
            </w:pPr>
            <w:r>
              <w:rPr>
                <w:b/>
              </w:rPr>
              <w:t>Mass 7</w:t>
            </w:r>
            <w:r w:rsidRPr="00BC061E">
              <w:rPr>
                <w:b/>
                <w:i/>
              </w:rPr>
              <w:t xml:space="preserve"> m</w:t>
            </w:r>
            <w:r>
              <w:rPr>
                <w:b/>
              </w:rPr>
              <w:t>/kg</w:t>
            </w:r>
          </w:p>
        </w:tc>
        <w:tc>
          <w:tcPr>
            <w:tcW w:w="901" w:type="dxa"/>
            <w:tcBorders>
              <w:bottom w:val="single" w:sz="4" w:space="0" w:color="auto"/>
            </w:tcBorders>
          </w:tcPr>
          <w:p w14:paraId="2C688ACC" w14:textId="77777777" w:rsidR="00660992" w:rsidRPr="00660992" w:rsidRDefault="00660992" w:rsidP="00BC061E">
            <w:pPr>
              <w:rPr>
                <w:b/>
              </w:rPr>
            </w:pPr>
            <w:r>
              <w:rPr>
                <w:b/>
              </w:rPr>
              <w:t xml:space="preserve">Mass 8 </w:t>
            </w:r>
            <w:r>
              <w:rPr>
                <w:b/>
                <w:i/>
              </w:rPr>
              <w:t>m</w:t>
            </w:r>
            <w:r>
              <w:rPr>
                <w:b/>
              </w:rPr>
              <w:t>/kg</w:t>
            </w:r>
          </w:p>
        </w:tc>
        <w:tc>
          <w:tcPr>
            <w:tcW w:w="902" w:type="dxa"/>
            <w:tcBorders>
              <w:bottom w:val="single" w:sz="4" w:space="0" w:color="auto"/>
            </w:tcBorders>
          </w:tcPr>
          <w:p w14:paraId="41A18C9A" w14:textId="77777777" w:rsidR="00660992" w:rsidRDefault="00660992" w:rsidP="00660992">
            <w:pPr>
              <w:rPr>
                <w:b/>
              </w:rPr>
            </w:pPr>
            <w:r>
              <w:rPr>
                <w:b/>
              </w:rPr>
              <w:t xml:space="preserve">Mass 9 </w:t>
            </w:r>
            <w:r>
              <w:rPr>
                <w:b/>
                <w:i/>
              </w:rPr>
              <w:t>m</w:t>
            </w:r>
            <w:r>
              <w:rPr>
                <w:b/>
              </w:rPr>
              <w:t>/kg</w:t>
            </w:r>
          </w:p>
        </w:tc>
        <w:tc>
          <w:tcPr>
            <w:tcW w:w="902" w:type="dxa"/>
            <w:tcBorders>
              <w:bottom w:val="single" w:sz="4" w:space="0" w:color="auto"/>
            </w:tcBorders>
          </w:tcPr>
          <w:p w14:paraId="6D9BB746" w14:textId="77777777" w:rsidR="00660992" w:rsidRDefault="00660992" w:rsidP="00660992">
            <w:pPr>
              <w:rPr>
                <w:b/>
              </w:rPr>
            </w:pPr>
            <w:r>
              <w:rPr>
                <w:b/>
              </w:rPr>
              <w:t xml:space="preserve">Mass 10 </w:t>
            </w:r>
            <w:r>
              <w:rPr>
                <w:b/>
                <w:i/>
              </w:rPr>
              <w:t>m</w:t>
            </w:r>
            <w:r>
              <w:rPr>
                <w:b/>
              </w:rPr>
              <w:t>/kg</w:t>
            </w:r>
          </w:p>
        </w:tc>
      </w:tr>
      <w:tr w:rsidR="00660992" w14:paraId="25D518AE" w14:textId="77777777" w:rsidTr="00660992">
        <w:trPr>
          <w:trHeight w:val="454"/>
        </w:trPr>
        <w:tc>
          <w:tcPr>
            <w:tcW w:w="901" w:type="dxa"/>
            <w:tcBorders>
              <w:bottom w:val="double" w:sz="4" w:space="0" w:color="auto"/>
            </w:tcBorders>
          </w:tcPr>
          <w:p w14:paraId="7D2635C5" w14:textId="77777777" w:rsidR="00660992" w:rsidRDefault="00660992">
            <w:pPr>
              <w:rPr>
                <w:i/>
              </w:rPr>
            </w:pPr>
          </w:p>
        </w:tc>
        <w:tc>
          <w:tcPr>
            <w:tcW w:w="902" w:type="dxa"/>
            <w:tcBorders>
              <w:bottom w:val="double" w:sz="4" w:space="0" w:color="auto"/>
            </w:tcBorders>
          </w:tcPr>
          <w:p w14:paraId="3DE9B250" w14:textId="77777777" w:rsidR="00660992" w:rsidRDefault="00660992">
            <w:pPr>
              <w:rPr>
                <w:i/>
              </w:rPr>
            </w:pPr>
          </w:p>
        </w:tc>
        <w:tc>
          <w:tcPr>
            <w:tcW w:w="901" w:type="dxa"/>
            <w:tcBorders>
              <w:bottom w:val="double" w:sz="4" w:space="0" w:color="auto"/>
            </w:tcBorders>
          </w:tcPr>
          <w:p w14:paraId="496A88B2" w14:textId="77777777" w:rsidR="00660992" w:rsidRDefault="00660992">
            <w:pPr>
              <w:rPr>
                <w:i/>
              </w:rPr>
            </w:pPr>
          </w:p>
        </w:tc>
        <w:tc>
          <w:tcPr>
            <w:tcW w:w="902" w:type="dxa"/>
            <w:tcBorders>
              <w:bottom w:val="double" w:sz="4" w:space="0" w:color="auto"/>
            </w:tcBorders>
          </w:tcPr>
          <w:p w14:paraId="170AE225" w14:textId="77777777" w:rsidR="00660992" w:rsidRDefault="00660992">
            <w:pPr>
              <w:rPr>
                <w:i/>
              </w:rPr>
            </w:pPr>
          </w:p>
        </w:tc>
        <w:tc>
          <w:tcPr>
            <w:tcW w:w="902" w:type="dxa"/>
            <w:tcBorders>
              <w:bottom w:val="double" w:sz="4" w:space="0" w:color="auto"/>
            </w:tcBorders>
          </w:tcPr>
          <w:p w14:paraId="179251E0" w14:textId="77777777" w:rsidR="00660992" w:rsidRDefault="00660992">
            <w:pPr>
              <w:rPr>
                <w:i/>
              </w:rPr>
            </w:pPr>
          </w:p>
        </w:tc>
        <w:tc>
          <w:tcPr>
            <w:tcW w:w="901" w:type="dxa"/>
            <w:tcBorders>
              <w:bottom w:val="double" w:sz="4" w:space="0" w:color="auto"/>
            </w:tcBorders>
          </w:tcPr>
          <w:p w14:paraId="635BCD33" w14:textId="77777777" w:rsidR="00660992" w:rsidRDefault="00660992">
            <w:pPr>
              <w:rPr>
                <w:i/>
              </w:rPr>
            </w:pPr>
          </w:p>
        </w:tc>
        <w:tc>
          <w:tcPr>
            <w:tcW w:w="902" w:type="dxa"/>
            <w:tcBorders>
              <w:bottom w:val="double" w:sz="4" w:space="0" w:color="auto"/>
            </w:tcBorders>
          </w:tcPr>
          <w:p w14:paraId="53DBFAAA" w14:textId="77777777" w:rsidR="00660992" w:rsidRDefault="00660992">
            <w:pPr>
              <w:rPr>
                <w:i/>
              </w:rPr>
            </w:pPr>
          </w:p>
        </w:tc>
        <w:tc>
          <w:tcPr>
            <w:tcW w:w="901" w:type="dxa"/>
            <w:tcBorders>
              <w:bottom w:val="double" w:sz="4" w:space="0" w:color="auto"/>
            </w:tcBorders>
          </w:tcPr>
          <w:p w14:paraId="392C1D21" w14:textId="77777777" w:rsidR="00660992" w:rsidRDefault="00660992">
            <w:pPr>
              <w:rPr>
                <w:i/>
              </w:rPr>
            </w:pPr>
          </w:p>
        </w:tc>
        <w:tc>
          <w:tcPr>
            <w:tcW w:w="902" w:type="dxa"/>
            <w:tcBorders>
              <w:bottom w:val="double" w:sz="4" w:space="0" w:color="auto"/>
            </w:tcBorders>
          </w:tcPr>
          <w:p w14:paraId="6C665EDE" w14:textId="77777777" w:rsidR="00660992" w:rsidRDefault="00660992">
            <w:pPr>
              <w:rPr>
                <w:i/>
              </w:rPr>
            </w:pPr>
          </w:p>
        </w:tc>
        <w:tc>
          <w:tcPr>
            <w:tcW w:w="902" w:type="dxa"/>
            <w:tcBorders>
              <w:bottom w:val="double" w:sz="4" w:space="0" w:color="auto"/>
            </w:tcBorders>
          </w:tcPr>
          <w:p w14:paraId="2E52495C" w14:textId="77777777" w:rsidR="00660992" w:rsidRDefault="00660992">
            <w:pPr>
              <w:rPr>
                <w:i/>
              </w:rPr>
            </w:pPr>
          </w:p>
        </w:tc>
      </w:tr>
    </w:tbl>
    <w:p w14:paraId="7B207EE8" w14:textId="77777777" w:rsidR="00BC061E" w:rsidRDefault="00BC061E"/>
    <w:tbl>
      <w:tblPr>
        <w:tblStyle w:val="TableGrid"/>
        <w:tblW w:w="0" w:type="auto"/>
        <w:jc w:val="right"/>
        <w:tblLook w:val="04A0" w:firstRow="1" w:lastRow="0" w:firstColumn="1" w:lastColumn="0" w:noHBand="0" w:noVBand="1"/>
      </w:tblPr>
      <w:tblGrid>
        <w:gridCol w:w="1757"/>
        <w:gridCol w:w="1757"/>
        <w:gridCol w:w="1757"/>
      </w:tblGrid>
      <w:tr w:rsidR="00BC061E" w14:paraId="68FD7C61" w14:textId="77777777" w:rsidTr="00BC061E">
        <w:trPr>
          <w:jc w:val="right"/>
        </w:trPr>
        <w:tc>
          <w:tcPr>
            <w:tcW w:w="1757" w:type="dxa"/>
          </w:tcPr>
          <w:p w14:paraId="28B19739" w14:textId="77777777" w:rsidR="00BC061E" w:rsidRPr="00BC061E" w:rsidRDefault="00BC061E" w:rsidP="00BC061E">
            <w:pPr>
              <w:rPr>
                <w:b/>
              </w:rPr>
            </w:pPr>
            <w:r w:rsidRPr="00BC061E">
              <w:rPr>
                <w:b/>
              </w:rPr>
              <w:t xml:space="preserve">Mean Mass </w:t>
            </w:r>
            <w:r w:rsidRPr="00BC061E">
              <w:rPr>
                <w:b/>
                <w:i/>
              </w:rPr>
              <w:t>m</w:t>
            </w:r>
            <w:r w:rsidRPr="00BC061E">
              <w:rPr>
                <w:b/>
              </w:rPr>
              <w:t>/kg</w:t>
            </w:r>
          </w:p>
        </w:tc>
        <w:tc>
          <w:tcPr>
            <w:tcW w:w="1757" w:type="dxa"/>
          </w:tcPr>
          <w:p w14:paraId="400332CF" w14:textId="77777777" w:rsidR="00BC061E" w:rsidRPr="00BC061E" w:rsidRDefault="00BC061E" w:rsidP="00BC061E">
            <w:pPr>
              <w:rPr>
                <w:b/>
              </w:rPr>
            </w:pPr>
            <w:r w:rsidRPr="00BC061E">
              <w:rPr>
                <w:b/>
              </w:rPr>
              <w:t xml:space="preserve">Absolute uncertainty in </w:t>
            </w:r>
            <w:r w:rsidRPr="00BC061E">
              <w:rPr>
                <w:b/>
                <w:i/>
              </w:rPr>
              <w:t>m</w:t>
            </w:r>
            <w:r w:rsidRPr="00BC061E">
              <w:rPr>
                <w:b/>
              </w:rPr>
              <w:t xml:space="preserve"> (</w:t>
            </w:r>
            <w:proofErr w:type="spellStart"/>
            <w:r w:rsidRPr="00BC061E">
              <w:rPr>
                <w:b/>
              </w:rPr>
              <w:t>Δ</w:t>
            </w:r>
            <w:r w:rsidRPr="00BC061E">
              <w:rPr>
                <w:b/>
                <w:i/>
              </w:rPr>
              <w:t>m</w:t>
            </w:r>
            <w:proofErr w:type="spellEnd"/>
            <w:r w:rsidRPr="00BC061E">
              <w:rPr>
                <w:b/>
              </w:rPr>
              <w:t>)</w:t>
            </w:r>
          </w:p>
        </w:tc>
        <w:tc>
          <w:tcPr>
            <w:tcW w:w="1757" w:type="dxa"/>
          </w:tcPr>
          <w:p w14:paraId="55C10584" w14:textId="77777777" w:rsidR="00BC061E" w:rsidRPr="00BC061E" w:rsidRDefault="00BC061E" w:rsidP="00BC061E">
            <w:pPr>
              <w:rPr>
                <w:b/>
              </w:rPr>
            </w:pPr>
            <w:r w:rsidRPr="00BC061E">
              <w:rPr>
                <w:b/>
              </w:rPr>
              <w:t xml:space="preserve">Percentage uncertainty in </w:t>
            </w:r>
            <w:r w:rsidRPr="00BC061E">
              <w:rPr>
                <w:b/>
                <w:i/>
              </w:rPr>
              <w:t xml:space="preserve">m </w:t>
            </w:r>
            <w:r w:rsidRPr="00BC061E">
              <w:rPr>
                <w:b/>
              </w:rPr>
              <w:t>(</w:t>
            </w:r>
            <w:proofErr w:type="spellStart"/>
            <w:r w:rsidRPr="00BC061E">
              <w:rPr>
                <w:b/>
              </w:rPr>
              <w:t>ε</w:t>
            </w:r>
            <w:r w:rsidRPr="00BC061E">
              <w:rPr>
                <w:b/>
                <w:i/>
              </w:rPr>
              <w:t>m</w:t>
            </w:r>
            <w:proofErr w:type="spellEnd"/>
            <w:r w:rsidRPr="00BC061E">
              <w:rPr>
                <w:b/>
              </w:rPr>
              <w:t>)</w:t>
            </w:r>
          </w:p>
        </w:tc>
      </w:tr>
      <w:tr w:rsidR="00BC061E" w14:paraId="67BA62A8" w14:textId="77777777" w:rsidTr="00BC061E">
        <w:trPr>
          <w:trHeight w:val="454"/>
          <w:jc w:val="right"/>
        </w:trPr>
        <w:tc>
          <w:tcPr>
            <w:tcW w:w="1757" w:type="dxa"/>
          </w:tcPr>
          <w:p w14:paraId="5F9996DD" w14:textId="77777777" w:rsidR="00BC061E" w:rsidRDefault="00BC061E" w:rsidP="00BC061E"/>
        </w:tc>
        <w:tc>
          <w:tcPr>
            <w:tcW w:w="1757" w:type="dxa"/>
          </w:tcPr>
          <w:p w14:paraId="223D7F44" w14:textId="77777777" w:rsidR="00BC061E" w:rsidRDefault="00BC061E" w:rsidP="00BC061E"/>
        </w:tc>
        <w:tc>
          <w:tcPr>
            <w:tcW w:w="1757" w:type="dxa"/>
          </w:tcPr>
          <w:p w14:paraId="2C482B85" w14:textId="77777777" w:rsidR="00BC061E" w:rsidRDefault="00BC061E" w:rsidP="00BC061E"/>
        </w:tc>
      </w:tr>
    </w:tbl>
    <w:p w14:paraId="7467C2F6" w14:textId="77777777" w:rsidR="00BC061E" w:rsidRDefault="00BC061E"/>
    <w:p w14:paraId="4BAF41D7" w14:textId="77777777" w:rsidR="00BC061E" w:rsidRPr="00C0303A" w:rsidRDefault="00C0303A">
      <w:pPr>
        <w:rPr>
          <w:b/>
        </w:rPr>
      </w:pPr>
      <w:r w:rsidRPr="00C0303A">
        <w:rPr>
          <w:b/>
        </w:rPr>
        <w:lastRenderedPageBreak/>
        <w:t>Results</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E35FF6" w14:paraId="630EE229" w14:textId="77777777" w:rsidTr="00112D87">
        <w:tc>
          <w:tcPr>
            <w:tcW w:w="1502" w:type="dxa"/>
            <w:vMerge w:val="restart"/>
          </w:tcPr>
          <w:p w14:paraId="1D7DB34B" w14:textId="77777777" w:rsidR="00E35FF6" w:rsidRPr="00E35FF6" w:rsidRDefault="00E35FF6" w:rsidP="00E35FF6">
            <w:pPr>
              <w:jc w:val="center"/>
              <w:rPr>
                <w:b/>
              </w:rPr>
            </w:pPr>
            <w:r w:rsidRPr="00E35FF6">
              <w:rPr>
                <w:b/>
              </w:rPr>
              <w:t xml:space="preserve">Pulling Force </w:t>
            </w:r>
            <w:r w:rsidR="00C4776F">
              <w:rPr>
                <w:b/>
                <w:i/>
              </w:rPr>
              <w:t>F</w:t>
            </w:r>
            <w:r w:rsidRPr="00E35FF6">
              <w:rPr>
                <w:b/>
              </w:rPr>
              <w:t>/N</w:t>
            </w:r>
          </w:p>
        </w:tc>
        <w:tc>
          <w:tcPr>
            <w:tcW w:w="6011" w:type="dxa"/>
            <w:gridSpan w:val="4"/>
          </w:tcPr>
          <w:p w14:paraId="7A540415" w14:textId="77777777" w:rsidR="00E35FF6" w:rsidRPr="00E35FF6" w:rsidRDefault="00E35FF6" w:rsidP="00E35FF6">
            <w:pPr>
              <w:jc w:val="center"/>
              <w:rPr>
                <w:b/>
              </w:rPr>
            </w:pPr>
            <w:r w:rsidRPr="00E35FF6">
              <w:rPr>
                <w:b/>
              </w:rPr>
              <w:t xml:space="preserve">Acceleration </w:t>
            </w:r>
            <w:r w:rsidR="00C4776F">
              <w:rPr>
                <w:b/>
                <w:i/>
              </w:rPr>
              <w:t>a</w:t>
            </w:r>
            <w:r w:rsidRPr="00E35FF6">
              <w:rPr>
                <w:b/>
              </w:rPr>
              <w:t>/ms</w:t>
            </w:r>
            <w:r w:rsidRPr="00E35FF6">
              <w:rPr>
                <w:b/>
                <w:vertAlign w:val="superscript"/>
              </w:rPr>
              <w:t>-2</w:t>
            </w:r>
          </w:p>
        </w:tc>
        <w:tc>
          <w:tcPr>
            <w:tcW w:w="1503" w:type="dxa"/>
            <w:vMerge w:val="restart"/>
          </w:tcPr>
          <w:p w14:paraId="042D908B" w14:textId="77777777" w:rsidR="00E35FF6" w:rsidRPr="00E35FF6" w:rsidRDefault="00C4776F" w:rsidP="00C4776F">
            <w:pPr>
              <w:jc w:val="center"/>
              <w:rPr>
                <w:b/>
              </w:rPr>
            </w:pPr>
            <w:r>
              <w:rPr>
                <w:b/>
              </w:rPr>
              <w:t>Absolute u</w:t>
            </w:r>
            <w:r w:rsidR="00E35FF6" w:rsidRPr="00E35FF6">
              <w:rPr>
                <w:b/>
              </w:rPr>
              <w:t xml:space="preserve">ncertainty in </w:t>
            </w:r>
            <w:r w:rsidR="00E35FF6" w:rsidRPr="00C4776F">
              <w:rPr>
                <w:b/>
                <w:i/>
              </w:rPr>
              <w:t>a</w:t>
            </w:r>
            <w:r w:rsidR="00E35FF6" w:rsidRPr="00E35FF6">
              <w:rPr>
                <w:b/>
              </w:rPr>
              <w:t xml:space="preserve"> (</w:t>
            </w:r>
            <w:proofErr w:type="spellStart"/>
            <w:r w:rsidR="00E35FF6" w:rsidRPr="009A6B1F">
              <w:rPr>
                <w:b/>
              </w:rPr>
              <w:t>Δ</w:t>
            </w:r>
            <w:r w:rsidR="00E35FF6" w:rsidRPr="00E35FF6">
              <w:rPr>
                <w:b/>
                <w:i/>
              </w:rPr>
              <w:t>a</w:t>
            </w:r>
            <w:proofErr w:type="spellEnd"/>
            <w:r w:rsidR="00E35FF6" w:rsidRPr="00E35FF6">
              <w:rPr>
                <w:b/>
              </w:rPr>
              <w:t>)</w:t>
            </w:r>
          </w:p>
        </w:tc>
      </w:tr>
      <w:tr w:rsidR="00E35FF6" w14:paraId="4CA19973" w14:textId="77777777" w:rsidTr="00C4776F">
        <w:tc>
          <w:tcPr>
            <w:tcW w:w="1502" w:type="dxa"/>
            <w:vMerge/>
          </w:tcPr>
          <w:p w14:paraId="4D072B8A" w14:textId="77777777" w:rsidR="00E35FF6" w:rsidRDefault="00E35FF6"/>
        </w:tc>
        <w:tc>
          <w:tcPr>
            <w:tcW w:w="1502" w:type="dxa"/>
            <w:vAlign w:val="center"/>
          </w:tcPr>
          <w:p w14:paraId="271E3583" w14:textId="77777777" w:rsidR="00E35FF6" w:rsidRPr="00E35FF6" w:rsidRDefault="00E35FF6" w:rsidP="00C4776F">
            <w:pPr>
              <w:jc w:val="center"/>
              <w:rPr>
                <w:b/>
              </w:rPr>
            </w:pPr>
            <w:r w:rsidRPr="00E35FF6">
              <w:rPr>
                <w:b/>
              </w:rPr>
              <w:t>1</w:t>
            </w:r>
          </w:p>
        </w:tc>
        <w:tc>
          <w:tcPr>
            <w:tcW w:w="1503" w:type="dxa"/>
            <w:vAlign w:val="center"/>
          </w:tcPr>
          <w:p w14:paraId="4CF7970A" w14:textId="77777777" w:rsidR="00E35FF6" w:rsidRPr="00E35FF6" w:rsidRDefault="00E35FF6" w:rsidP="00C4776F">
            <w:pPr>
              <w:jc w:val="center"/>
              <w:rPr>
                <w:b/>
              </w:rPr>
            </w:pPr>
            <w:r w:rsidRPr="00E35FF6">
              <w:rPr>
                <w:b/>
              </w:rPr>
              <w:t>2</w:t>
            </w:r>
          </w:p>
        </w:tc>
        <w:tc>
          <w:tcPr>
            <w:tcW w:w="1503" w:type="dxa"/>
            <w:vAlign w:val="center"/>
          </w:tcPr>
          <w:p w14:paraId="516A3A2A" w14:textId="77777777" w:rsidR="00E35FF6" w:rsidRPr="00E35FF6" w:rsidRDefault="00E35FF6" w:rsidP="00C4776F">
            <w:pPr>
              <w:jc w:val="center"/>
              <w:rPr>
                <w:b/>
              </w:rPr>
            </w:pPr>
            <w:r w:rsidRPr="00E35FF6">
              <w:rPr>
                <w:b/>
              </w:rPr>
              <w:t>3</w:t>
            </w:r>
          </w:p>
        </w:tc>
        <w:tc>
          <w:tcPr>
            <w:tcW w:w="1503" w:type="dxa"/>
            <w:vAlign w:val="center"/>
          </w:tcPr>
          <w:p w14:paraId="73464DCC" w14:textId="77777777" w:rsidR="00E35FF6" w:rsidRPr="00E35FF6" w:rsidRDefault="00E35FF6" w:rsidP="00C4776F">
            <w:pPr>
              <w:jc w:val="center"/>
              <w:rPr>
                <w:b/>
              </w:rPr>
            </w:pPr>
            <w:r w:rsidRPr="00E35FF6">
              <w:rPr>
                <w:b/>
              </w:rPr>
              <w:t>Mean</w:t>
            </w:r>
          </w:p>
        </w:tc>
        <w:tc>
          <w:tcPr>
            <w:tcW w:w="1503" w:type="dxa"/>
            <w:vMerge/>
          </w:tcPr>
          <w:p w14:paraId="6B238491" w14:textId="77777777" w:rsidR="00E35FF6" w:rsidRDefault="00E35FF6"/>
        </w:tc>
      </w:tr>
      <w:tr w:rsidR="00E35FF6" w14:paraId="213C8503" w14:textId="77777777" w:rsidTr="00BC061E">
        <w:trPr>
          <w:trHeight w:val="454"/>
        </w:trPr>
        <w:tc>
          <w:tcPr>
            <w:tcW w:w="1502" w:type="dxa"/>
          </w:tcPr>
          <w:p w14:paraId="6E88A478" w14:textId="77777777" w:rsidR="00E35FF6" w:rsidRDefault="00E35FF6"/>
        </w:tc>
        <w:tc>
          <w:tcPr>
            <w:tcW w:w="1502" w:type="dxa"/>
          </w:tcPr>
          <w:p w14:paraId="0B1A8BAE" w14:textId="77777777" w:rsidR="00E35FF6" w:rsidRDefault="00E35FF6"/>
        </w:tc>
        <w:tc>
          <w:tcPr>
            <w:tcW w:w="1503" w:type="dxa"/>
          </w:tcPr>
          <w:p w14:paraId="146D3DE6" w14:textId="77777777" w:rsidR="00E35FF6" w:rsidRDefault="00E35FF6"/>
        </w:tc>
        <w:tc>
          <w:tcPr>
            <w:tcW w:w="1503" w:type="dxa"/>
          </w:tcPr>
          <w:p w14:paraId="3DEC500F" w14:textId="77777777" w:rsidR="00E35FF6" w:rsidRDefault="00E35FF6"/>
        </w:tc>
        <w:tc>
          <w:tcPr>
            <w:tcW w:w="1503" w:type="dxa"/>
          </w:tcPr>
          <w:p w14:paraId="2DC82F6F" w14:textId="77777777" w:rsidR="00E35FF6" w:rsidRDefault="00E35FF6"/>
        </w:tc>
        <w:tc>
          <w:tcPr>
            <w:tcW w:w="1503" w:type="dxa"/>
          </w:tcPr>
          <w:p w14:paraId="73D082F2" w14:textId="77777777" w:rsidR="00E35FF6" w:rsidRDefault="00E35FF6"/>
        </w:tc>
      </w:tr>
      <w:tr w:rsidR="00E35FF6" w14:paraId="1088AD1A" w14:textId="77777777" w:rsidTr="00BC061E">
        <w:trPr>
          <w:trHeight w:val="454"/>
        </w:trPr>
        <w:tc>
          <w:tcPr>
            <w:tcW w:w="1502" w:type="dxa"/>
          </w:tcPr>
          <w:p w14:paraId="29C78AC0" w14:textId="77777777" w:rsidR="00E35FF6" w:rsidRDefault="00E35FF6"/>
        </w:tc>
        <w:tc>
          <w:tcPr>
            <w:tcW w:w="1502" w:type="dxa"/>
          </w:tcPr>
          <w:p w14:paraId="6722A63D" w14:textId="77777777" w:rsidR="00E35FF6" w:rsidRDefault="00E35FF6"/>
        </w:tc>
        <w:tc>
          <w:tcPr>
            <w:tcW w:w="1503" w:type="dxa"/>
          </w:tcPr>
          <w:p w14:paraId="37505EBB" w14:textId="77777777" w:rsidR="00E35FF6" w:rsidRDefault="00E35FF6"/>
        </w:tc>
        <w:tc>
          <w:tcPr>
            <w:tcW w:w="1503" w:type="dxa"/>
          </w:tcPr>
          <w:p w14:paraId="214F0D58" w14:textId="77777777" w:rsidR="00E35FF6" w:rsidRDefault="00E35FF6"/>
        </w:tc>
        <w:tc>
          <w:tcPr>
            <w:tcW w:w="1503" w:type="dxa"/>
          </w:tcPr>
          <w:p w14:paraId="70BFA189" w14:textId="77777777" w:rsidR="00E35FF6" w:rsidRDefault="00E35FF6"/>
        </w:tc>
        <w:tc>
          <w:tcPr>
            <w:tcW w:w="1503" w:type="dxa"/>
          </w:tcPr>
          <w:p w14:paraId="02A50A4C" w14:textId="77777777" w:rsidR="00E35FF6" w:rsidRDefault="00E35FF6"/>
        </w:tc>
      </w:tr>
      <w:tr w:rsidR="00E35FF6" w14:paraId="638DC716" w14:textId="77777777" w:rsidTr="00BC061E">
        <w:trPr>
          <w:trHeight w:val="454"/>
        </w:trPr>
        <w:tc>
          <w:tcPr>
            <w:tcW w:w="1502" w:type="dxa"/>
          </w:tcPr>
          <w:p w14:paraId="6665675B" w14:textId="77777777" w:rsidR="00E35FF6" w:rsidRDefault="00E35FF6"/>
        </w:tc>
        <w:tc>
          <w:tcPr>
            <w:tcW w:w="1502" w:type="dxa"/>
          </w:tcPr>
          <w:p w14:paraId="5B3B05A5" w14:textId="77777777" w:rsidR="00E35FF6" w:rsidRDefault="00E35FF6"/>
        </w:tc>
        <w:tc>
          <w:tcPr>
            <w:tcW w:w="1503" w:type="dxa"/>
          </w:tcPr>
          <w:p w14:paraId="025460E3" w14:textId="77777777" w:rsidR="00E35FF6" w:rsidRDefault="00E35FF6"/>
        </w:tc>
        <w:tc>
          <w:tcPr>
            <w:tcW w:w="1503" w:type="dxa"/>
          </w:tcPr>
          <w:p w14:paraId="7A15A50D" w14:textId="77777777" w:rsidR="00E35FF6" w:rsidRDefault="00E35FF6"/>
        </w:tc>
        <w:tc>
          <w:tcPr>
            <w:tcW w:w="1503" w:type="dxa"/>
          </w:tcPr>
          <w:p w14:paraId="2B69D398" w14:textId="77777777" w:rsidR="00E35FF6" w:rsidRDefault="00E35FF6"/>
        </w:tc>
        <w:tc>
          <w:tcPr>
            <w:tcW w:w="1503" w:type="dxa"/>
          </w:tcPr>
          <w:p w14:paraId="15E73FF8" w14:textId="77777777" w:rsidR="00E35FF6" w:rsidRDefault="00E35FF6"/>
        </w:tc>
      </w:tr>
      <w:tr w:rsidR="00E35FF6" w14:paraId="7051CBB1" w14:textId="77777777" w:rsidTr="00BC061E">
        <w:trPr>
          <w:trHeight w:val="454"/>
        </w:trPr>
        <w:tc>
          <w:tcPr>
            <w:tcW w:w="1502" w:type="dxa"/>
          </w:tcPr>
          <w:p w14:paraId="511B8775" w14:textId="77777777" w:rsidR="00E35FF6" w:rsidRDefault="00E35FF6"/>
        </w:tc>
        <w:tc>
          <w:tcPr>
            <w:tcW w:w="1502" w:type="dxa"/>
          </w:tcPr>
          <w:p w14:paraId="282885FF" w14:textId="77777777" w:rsidR="00E35FF6" w:rsidRDefault="00E35FF6"/>
        </w:tc>
        <w:tc>
          <w:tcPr>
            <w:tcW w:w="1503" w:type="dxa"/>
          </w:tcPr>
          <w:p w14:paraId="35A95018" w14:textId="77777777" w:rsidR="00E35FF6" w:rsidRDefault="00E35FF6"/>
        </w:tc>
        <w:tc>
          <w:tcPr>
            <w:tcW w:w="1503" w:type="dxa"/>
          </w:tcPr>
          <w:p w14:paraId="3B7274FF" w14:textId="77777777" w:rsidR="00E35FF6" w:rsidRDefault="00E35FF6"/>
        </w:tc>
        <w:tc>
          <w:tcPr>
            <w:tcW w:w="1503" w:type="dxa"/>
          </w:tcPr>
          <w:p w14:paraId="30FF3108" w14:textId="77777777" w:rsidR="00E35FF6" w:rsidRDefault="00E35FF6"/>
        </w:tc>
        <w:tc>
          <w:tcPr>
            <w:tcW w:w="1503" w:type="dxa"/>
          </w:tcPr>
          <w:p w14:paraId="4908C3F1" w14:textId="77777777" w:rsidR="00E35FF6" w:rsidRDefault="00E35FF6"/>
        </w:tc>
      </w:tr>
      <w:tr w:rsidR="00E35FF6" w14:paraId="07EF2C45" w14:textId="77777777" w:rsidTr="00BC061E">
        <w:trPr>
          <w:trHeight w:val="454"/>
        </w:trPr>
        <w:tc>
          <w:tcPr>
            <w:tcW w:w="1502" w:type="dxa"/>
          </w:tcPr>
          <w:p w14:paraId="0D0028A9" w14:textId="77777777" w:rsidR="00E35FF6" w:rsidRDefault="00E35FF6"/>
        </w:tc>
        <w:tc>
          <w:tcPr>
            <w:tcW w:w="1502" w:type="dxa"/>
          </w:tcPr>
          <w:p w14:paraId="5A248979" w14:textId="77777777" w:rsidR="00E35FF6" w:rsidRDefault="00E35FF6"/>
        </w:tc>
        <w:tc>
          <w:tcPr>
            <w:tcW w:w="1503" w:type="dxa"/>
          </w:tcPr>
          <w:p w14:paraId="46BADBFF" w14:textId="77777777" w:rsidR="00E35FF6" w:rsidRDefault="00E35FF6"/>
        </w:tc>
        <w:tc>
          <w:tcPr>
            <w:tcW w:w="1503" w:type="dxa"/>
          </w:tcPr>
          <w:p w14:paraId="099694D7" w14:textId="77777777" w:rsidR="00E35FF6" w:rsidRDefault="00E35FF6"/>
        </w:tc>
        <w:tc>
          <w:tcPr>
            <w:tcW w:w="1503" w:type="dxa"/>
          </w:tcPr>
          <w:p w14:paraId="70D8AF5B" w14:textId="77777777" w:rsidR="00E35FF6" w:rsidRDefault="00E35FF6"/>
        </w:tc>
        <w:tc>
          <w:tcPr>
            <w:tcW w:w="1503" w:type="dxa"/>
          </w:tcPr>
          <w:p w14:paraId="43CC1930" w14:textId="77777777" w:rsidR="00E35FF6" w:rsidRDefault="00E35FF6"/>
        </w:tc>
      </w:tr>
      <w:tr w:rsidR="00E35FF6" w14:paraId="41BCF793" w14:textId="77777777" w:rsidTr="00BC061E">
        <w:trPr>
          <w:trHeight w:val="454"/>
        </w:trPr>
        <w:tc>
          <w:tcPr>
            <w:tcW w:w="1502" w:type="dxa"/>
          </w:tcPr>
          <w:p w14:paraId="7D8200C5" w14:textId="77777777" w:rsidR="00E35FF6" w:rsidRDefault="00E35FF6"/>
        </w:tc>
        <w:tc>
          <w:tcPr>
            <w:tcW w:w="1502" w:type="dxa"/>
          </w:tcPr>
          <w:p w14:paraId="7F647E1F" w14:textId="77777777" w:rsidR="00E35FF6" w:rsidRDefault="00E35FF6"/>
        </w:tc>
        <w:tc>
          <w:tcPr>
            <w:tcW w:w="1503" w:type="dxa"/>
          </w:tcPr>
          <w:p w14:paraId="4D477581" w14:textId="77777777" w:rsidR="00E35FF6" w:rsidRDefault="00E35FF6"/>
        </w:tc>
        <w:tc>
          <w:tcPr>
            <w:tcW w:w="1503" w:type="dxa"/>
          </w:tcPr>
          <w:p w14:paraId="4973B4A6" w14:textId="77777777" w:rsidR="00E35FF6" w:rsidRDefault="00E35FF6"/>
        </w:tc>
        <w:tc>
          <w:tcPr>
            <w:tcW w:w="1503" w:type="dxa"/>
          </w:tcPr>
          <w:p w14:paraId="76E61586" w14:textId="77777777" w:rsidR="00E35FF6" w:rsidRDefault="00E35FF6"/>
        </w:tc>
        <w:tc>
          <w:tcPr>
            <w:tcW w:w="1503" w:type="dxa"/>
          </w:tcPr>
          <w:p w14:paraId="73D4B1FC" w14:textId="77777777" w:rsidR="00E35FF6" w:rsidRDefault="00E35FF6"/>
        </w:tc>
      </w:tr>
      <w:tr w:rsidR="00E35FF6" w14:paraId="2D1F9726" w14:textId="77777777" w:rsidTr="00BC061E">
        <w:trPr>
          <w:trHeight w:val="454"/>
        </w:trPr>
        <w:tc>
          <w:tcPr>
            <w:tcW w:w="1502" w:type="dxa"/>
          </w:tcPr>
          <w:p w14:paraId="097292F4" w14:textId="77777777" w:rsidR="00E35FF6" w:rsidRDefault="00E35FF6"/>
        </w:tc>
        <w:tc>
          <w:tcPr>
            <w:tcW w:w="1502" w:type="dxa"/>
          </w:tcPr>
          <w:p w14:paraId="0B7C583C" w14:textId="77777777" w:rsidR="00E35FF6" w:rsidRDefault="00E35FF6"/>
        </w:tc>
        <w:tc>
          <w:tcPr>
            <w:tcW w:w="1503" w:type="dxa"/>
          </w:tcPr>
          <w:p w14:paraId="3C51B51D" w14:textId="77777777" w:rsidR="00E35FF6" w:rsidRDefault="00E35FF6"/>
        </w:tc>
        <w:tc>
          <w:tcPr>
            <w:tcW w:w="1503" w:type="dxa"/>
          </w:tcPr>
          <w:p w14:paraId="259DDFAC" w14:textId="77777777" w:rsidR="00E35FF6" w:rsidRDefault="00E35FF6"/>
        </w:tc>
        <w:tc>
          <w:tcPr>
            <w:tcW w:w="1503" w:type="dxa"/>
          </w:tcPr>
          <w:p w14:paraId="349A7D90" w14:textId="77777777" w:rsidR="00E35FF6" w:rsidRDefault="00E35FF6"/>
        </w:tc>
        <w:tc>
          <w:tcPr>
            <w:tcW w:w="1503" w:type="dxa"/>
          </w:tcPr>
          <w:p w14:paraId="25CFBA02" w14:textId="77777777" w:rsidR="00E35FF6" w:rsidRDefault="00E35FF6"/>
        </w:tc>
      </w:tr>
      <w:tr w:rsidR="00E35FF6" w14:paraId="13AFCC99" w14:textId="77777777" w:rsidTr="00BC061E">
        <w:trPr>
          <w:trHeight w:val="454"/>
        </w:trPr>
        <w:tc>
          <w:tcPr>
            <w:tcW w:w="1502" w:type="dxa"/>
          </w:tcPr>
          <w:p w14:paraId="2FF65E07" w14:textId="77777777" w:rsidR="00E35FF6" w:rsidRDefault="00E35FF6"/>
        </w:tc>
        <w:tc>
          <w:tcPr>
            <w:tcW w:w="1502" w:type="dxa"/>
          </w:tcPr>
          <w:p w14:paraId="1982087D" w14:textId="77777777" w:rsidR="00E35FF6" w:rsidRDefault="00E35FF6"/>
        </w:tc>
        <w:tc>
          <w:tcPr>
            <w:tcW w:w="1503" w:type="dxa"/>
          </w:tcPr>
          <w:p w14:paraId="2C8C6400" w14:textId="77777777" w:rsidR="00E35FF6" w:rsidRDefault="00E35FF6"/>
        </w:tc>
        <w:tc>
          <w:tcPr>
            <w:tcW w:w="1503" w:type="dxa"/>
          </w:tcPr>
          <w:p w14:paraId="20E51D82" w14:textId="77777777" w:rsidR="00E35FF6" w:rsidRDefault="00E35FF6"/>
        </w:tc>
        <w:tc>
          <w:tcPr>
            <w:tcW w:w="1503" w:type="dxa"/>
          </w:tcPr>
          <w:p w14:paraId="10A9BEF9" w14:textId="77777777" w:rsidR="00E35FF6" w:rsidRDefault="00E35FF6"/>
        </w:tc>
        <w:tc>
          <w:tcPr>
            <w:tcW w:w="1503" w:type="dxa"/>
          </w:tcPr>
          <w:p w14:paraId="5B101984" w14:textId="77777777" w:rsidR="00E35FF6" w:rsidRDefault="00E35FF6"/>
        </w:tc>
      </w:tr>
      <w:tr w:rsidR="00E17C8D" w14:paraId="48A13576" w14:textId="77777777" w:rsidTr="00BC061E">
        <w:trPr>
          <w:trHeight w:val="454"/>
        </w:trPr>
        <w:tc>
          <w:tcPr>
            <w:tcW w:w="1502" w:type="dxa"/>
          </w:tcPr>
          <w:p w14:paraId="5A48D5C8" w14:textId="77777777" w:rsidR="00E17C8D" w:rsidRDefault="00E17C8D"/>
        </w:tc>
        <w:tc>
          <w:tcPr>
            <w:tcW w:w="1502" w:type="dxa"/>
          </w:tcPr>
          <w:p w14:paraId="373E4F72" w14:textId="77777777" w:rsidR="00E17C8D" w:rsidRDefault="00E17C8D"/>
        </w:tc>
        <w:tc>
          <w:tcPr>
            <w:tcW w:w="1503" w:type="dxa"/>
          </w:tcPr>
          <w:p w14:paraId="6C7A9091" w14:textId="77777777" w:rsidR="00E17C8D" w:rsidRDefault="00E17C8D"/>
        </w:tc>
        <w:tc>
          <w:tcPr>
            <w:tcW w:w="1503" w:type="dxa"/>
          </w:tcPr>
          <w:p w14:paraId="350907CF" w14:textId="77777777" w:rsidR="00E17C8D" w:rsidRDefault="00E17C8D"/>
        </w:tc>
        <w:tc>
          <w:tcPr>
            <w:tcW w:w="1503" w:type="dxa"/>
          </w:tcPr>
          <w:p w14:paraId="367D50DD" w14:textId="77777777" w:rsidR="00E17C8D" w:rsidRDefault="00E17C8D"/>
        </w:tc>
        <w:tc>
          <w:tcPr>
            <w:tcW w:w="1503" w:type="dxa"/>
          </w:tcPr>
          <w:p w14:paraId="0093FEC3" w14:textId="77777777" w:rsidR="00E17C8D" w:rsidRDefault="00E17C8D"/>
        </w:tc>
      </w:tr>
      <w:tr w:rsidR="00E17C8D" w14:paraId="469874B8" w14:textId="77777777" w:rsidTr="00BC061E">
        <w:trPr>
          <w:trHeight w:val="454"/>
        </w:trPr>
        <w:tc>
          <w:tcPr>
            <w:tcW w:w="1502" w:type="dxa"/>
          </w:tcPr>
          <w:p w14:paraId="6B8CD9AA" w14:textId="77777777" w:rsidR="00E17C8D" w:rsidRDefault="00E17C8D"/>
        </w:tc>
        <w:tc>
          <w:tcPr>
            <w:tcW w:w="1502" w:type="dxa"/>
          </w:tcPr>
          <w:p w14:paraId="15874659" w14:textId="77777777" w:rsidR="00E17C8D" w:rsidRDefault="00E17C8D"/>
        </w:tc>
        <w:tc>
          <w:tcPr>
            <w:tcW w:w="1503" w:type="dxa"/>
          </w:tcPr>
          <w:p w14:paraId="01A273EA" w14:textId="77777777" w:rsidR="00E17C8D" w:rsidRDefault="00E17C8D"/>
        </w:tc>
        <w:tc>
          <w:tcPr>
            <w:tcW w:w="1503" w:type="dxa"/>
          </w:tcPr>
          <w:p w14:paraId="50459898" w14:textId="77777777" w:rsidR="00E17C8D" w:rsidRDefault="00E17C8D"/>
        </w:tc>
        <w:tc>
          <w:tcPr>
            <w:tcW w:w="1503" w:type="dxa"/>
          </w:tcPr>
          <w:p w14:paraId="18FBEF17" w14:textId="77777777" w:rsidR="00E17C8D" w:rsidRDefault="00E17C8D"/>
        </w:tc>
        <w:tc>
          <w:tcPr>
            <w:tcW w:w="1503" w:type="dxa"/>
          </w:tcPr>
          <w:p w14:paraId="14100B91" w14:textId="77777777" w:rsidR="00E17C8D" w:rsidRDefault="00E17C8D"/>
        </w:tc>
      </w:tr>
    </w:tbl>
    <w:p w14:paraId="61C295C7" w14:textId="77777777" w:rsidR="00E35FF6" w:rsidRDefault="00E35FF6"/>
    <w:tbl>
      <w:tblPr>
        <w:tblStyle w:val="TableGrid"/>
        <w:tblW w:w="0" w:type="auto"/>
        <w:tblInd w:w="4815" w:type="dxa"/>
        <w:tblLook w:val="04A0" w:firstRow="1" w:lastRow="0" w:firstColumn="1" w:lastColumn="0" w:noHBand="0" w:noVBand="1"/>
      </w:tblPr>
      <w:tblGrid>
        <w:gridCol w:w="1417"/>
        <w:gridCol w:w="2784"/>
      </w:tblGrid>
      <w:tr w:rsidR="00E35FF6" w14:paraId="148514CF" w14:textId="77777777" w:rsidTr="00BC061E">
        <w:trPr>
          <w:trHeight w:val="454"/>
        </w:trPr>
        <w:tc>
          <w:tcPr>
            <w:tcW w:w="1417" w:type="dxa"/>
          </w:tcPr>
          <w:p w14:paraId="00F8D275" w14:textId="77777777" w:rsidR="00E35FF6" w:rsidRPr="00C4776F" w:rsidRDefault="00E35FF6">
            <w:pPr>
              <w:rPr>
                <w:b/>
              </w:rPr>
            </w:pPr>
            <w:r w:rsidRPr="00C4776F">
              <w:rPr>
                <w:b/>
              </w:rPr>
              <w:t>Total mass</w:t>
            </w:r>
            <w:r w:rsidR="00C0303A">
              <w:rPr>
                <w:b/>
              </w:rPr>
              <w:t xml:space="preserve"> of system</w:t>
            </w:r>
            <w:r w:rsidRPr="00C4776F">
              <w:rPr>
                <w:b/>
              </w:rPr>
              <w:t xml:space="preserve"> </w:t>
            </w:r>
          </w:p>
        </w:tc>
        <w:tc>
          <w:tcPr>
            <w:tcW w:w="2784" w:type="dxa"/>
          </w:tcPr>
          <w:p w14:paraId="64AE79D7" w14:textId="77777777" w:rsidR="00E35FF6" w:rsidRDefault="00E35FF6" w:rsidP="00E35FF6">
            <w:pPr>
              <w:jc w:val="right"/>
            </w:pPr>
            <w:r>
              <w:t>kg</w:t>
            </w:r>
          </w:p>
        </w:tc>
      </w:tr>
    </w:tbl>
    <w:p w14:paraId="507C1720" w14:textId="77777777" w:rsidR="00E35FF6" w:rsidRDefault="00E35FF6"/>
    <w:p w14:paraId="438FFCDE" w14:textId="77777777" w:rsidR="00C0303A" w:rsidRDefault="00C0303A">
      <w:pPr>
        <w:rPr>
          <w:b/>
        </w:rPr>
      </w:pPr>
      <w:r>
        <w:rPr>
          <w:b/>
        </w:rPr>
        <w:t>Analysing your data</w:t>
      </w:r>
    </w:p>
    <w:p w14:paraId="05E4AD1D" w14:textId="77777777" w:rsidR="00C0303A" w:rsidRDefault="00C0303A">
      <w:pPr>
        <w:rPr>
          <w:rFonts w:eastAsiaTheme="minorEastAsia"/>
        </w:rPr>
      </w:pPr>
      <w:r>
        <w:t xml:space="preserve">Consider the equation, </w:t>
      </w:r>
      <m:oMath>
        <m:r>
          <w:rPr>
            <w:rFonts w:ascii="Cambria Math" w:hAnsi="Cambria Math"/>
          </w:rPr>
          <m:t>F=ma</m:t>
        </m:r>
      </m:oMath>
      <w:r>
        <w:rPr>
          <w:rFonts w:eastAsiaTheme="minorEastAsia"/>
        </w:rPr>
        <w:t xml:space="preserve"> in terms of the equation of a straight line and decide what to plot on your graph. What will your gradient represent?</w:t>
      </w:r>
    </w:p>
    <w:p w14:paraId="30D1EA8F" w14:textId="77777777" w:rsidR="00C0303A" w:rsidRDefault="009A6B1F">
      <w:pPr>
        <w:rPr>
          <w:rFonts w:eastAsiaTheme="minorEastAsia"/>
        </w:rPr>
      </w:pPr>
      <w:r>
        <w:rPr>
          <w:rFonts w:eastAsiaTheme="minorEastAsia"/>
        </w:rPr>
        <w:t xml:space="preserve">You have calculated uncertainty for the masses and the acceleration. You should use these to plot </w:t>
      </w:r>
      <w:r>
        <w:rPr>
          <w:rFonts w:eastAsiaTheme="minorEastAsia"/>
          <w:i/>
        </w:rPr>
        <w:t>error bars</w:t>
      </w:r>
      <w:r>
        <w:rPr>
          <w:rFonts w:eastAsiaTheme="minorEastAsia"/>
        </w:rPr>
        <w:t xml:space="preserve"> on your graph.</w:t>
      </w:r>
      <w:r w:rsidR="00453F24">
        <w:rPr>
          <w:rFonts w:eastAsiaTheme="minorEastAsia"/>
        </w:rPr>
        <w:t xml:space="preserve"> These error bars will help you plot the lines of best fit for this analysis. </w:t>
      </w:r>
    </w:p>
    <w:p w14:paraId="6D4C2F23" w14:textId="1D861B88" w:rsidR="00453F24" w:rsidRDefault="00453F24">
      <w:pPr>
        <w:rPr>
          <w:rFonts w:eastAsiaTheme="minorEastAsia"/>
        </w:rPr>
      </w:pPr>
      <w:r>
        <w:rPr>
          <w:rFonts w:eastAsiaTheme="minorEastAsia"/>
        </w:rPr>
        <w:t xml:space="preserve">Plot the line of best fit on you graph and find its gradient. </w:t>
      </w:r>
      <w:r w:rsidR="007434AF">
        <w:rPr>
          <w:rFonts w:eastAsiaTheme="minorEastAsia"/>
        </w:rPr>
        <w:t>Estimate the percentage uncertainty in the gradient by plotting a worst line of fit</w:t>
      </w:r>
      <w:bookmarkStart w:id="0" w:name="_GoBack"/>
      <w:bookmarkEnd w:id="0"/>
      <w:r>
        <w:rPr>
          <w:rFonts w:eastAsiaTheme="minorEastAsia"/>
        </w:rPr>
        <w:t xml:space="preserve">. </w:t>
      </w:r>
    </w:p>
    <w:p w14:paraId="1EB93BAB" w14:textId="77777777" w:rsidR="00E17C8D" w:rsidRDefault="00E17C8D">
      <w:pPr>
        <w:rPr>
          <w:rFonts w:eastAsiaTheme="minorEastAsia"/>
        </w:rPr>
      </w:pPr>
    </w:p>
    <w:p w14:paraId="4332CAD7" w14:textId="77777777" w:rsidR="00E17C8D" w:rsidRPr="00E17C8D" w:rsidRDefault="00E17C8D">
      <w:pPr>
        <w:rPr>
          <w:rFonts w:eastAsiaTheme="minorEastAsia"/>
          <w:b/>
        </w:rPr>
      </w:pPr>
      <w:r w:rsidRPr="00E17C8D">
        <w:rPr>
          <w:rFonts w:eastAsiaTheme="minorEastAsia"/>
          <w:b/>
        </w:rPr>
        <w:t>Conclusions</w:t>
      </w:r>
    </w:p>
    <w:p w14:paraId="0E9C6B08" w14:textId="77777777" w:rsidR="00453F24" w:rsidRPr="009A6B1F" w:rsidRDefault="00453F24">
      <w:r>
        <w:rPr>
          <w:rFonts w:eastAsiaTheme="minorEastAsia"/>
        </w:rPr>
        <w:t>Compare your gradie</w:t>
      </w:r>
      <w:r w:rsidR="00E17C8D">
        <w:rPr>
          <w:rFonts w:eastAsiaTheme="minorEastAsia"/>
        </w:rPr>
        <w:t>nt, considering the uncertainty, to the mass you recorded of the system. Do your results support Newton’s 2</w:t>
      </w:r>
      <w:r w:rsidR="00E17C8D" w:rsidRPr="00E17C8D">
        <w:rPr>
          <w:rFonts w:eastAsiaTheme="minorEastAsia"/>
          <w:vertAlign w:val="superscript"/>
        </w:rPr>
        <w:t>nd</w:t>
      </w:r>
      <w:r w:rsidR="00E17C8D">
        <w:rPr>
          <w:rFonts w:eastAsiaTheme="minorEastAsia"/>
        </w:rPr>
        <w:t xml:space="preserve"> Law? Explain in detail. </w:t>
      </w:r>
    </w:p>
    <w:p w14:paraId="21C2CBFA" w14:textId="77777777" w:rsidR="00C0303A" w:rsidRDefault="00C0303A"/>
    <w:p w14:paraId="491806E4" w14:textId="77777777" w:rsidR="00C4776F" w:rsidRDefault="00C4776F"/>
    <w:sectPr w:rsidR="00C4776F" w:rsidSect="00C0303A">
      <w:pgSz w:w="11906" w:h="16838"/>
      <w:pgMar w:top="567"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FF6"/>
    <w:rsid w:val="000D36DD"/>
    <w:rsid w:val="001C3539"/>
    <w:rsid w:val="00453F24"/>
    <w:rsid w:val="00660992"/>
    <w:rsid w:val="006B7EE0"/>
    <w:rsid w:val="006C1A0A"/>
    <w:rsid w:val="007434AF"/>
    <w:rsid w:val="00915232"/>
    <w:rsid w:val="009A6B1F"/>
    <w:rsid w:val="00AD1F38"/>
    <w:rsid w:val="00BC061E"/>
    <w:rsid w:val="00C0303A"/>
    <w:rsid w:val="00C423CC"/>
    <w:rsid w:val="00C4776F"/>
    <w:rsid w:val="00CA49F6"/>
    <w:rsid w:val="00E17C8D"/>
    <w:rsid w:val="00E35FF6"/>
    <w:rsid w:val="00FC1D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3A880"/>
  <w15:chartTrackingRefBased/>
  <w15:docId w15:val="{2660644B-7AB9-4F7C-9BFE-418A77377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5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C1D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1932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Littleover Community School</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 Toogood</dc:creator>
  <cp:keywords/>
  <dc:description/>
  <cp:lastModifiedBy>Oliver Toogood</cp:lastModifiedBy>
  <cp:revision>2</cp:revision>
  <dcterms:created xsi:type="dcterms:W3CDTF">2018-08-21T12:25:00Z</dcterms:created>
  <dcterms:modified xsi:type="dcterms:W3CDTF">2018-08-21T12:25:00Z</dcterms:modified>
</cp:coreProperties>
</file>